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7673A" w14:textId="77777777" w:rsidR="00AF7657" w:rsidRPr="00965475" w:rsidRDefault="00AF7657" w:rsidP="00BD6545">
      <w:pPr>
        <w:pStyle w:val="Piedepgina"/>
        <w:jc w:val="both"/>
        <w:rPr>
          <w:rFonts w:ascii="Arial" w:eastAsia="Droid Sans Fallback" w:hAnsi="Arial" w:cs="Arial"/>
          <w:b/>
          <w:bCs/>
          <w:i/>
          <w:color w:val="00B0F0"/>
          <w:kern w:val="3"/>
          <w:sz w:val="18"/>
          <w:szCs w:val="18"/>
          <w:lang w:eastAsia="zh-CN"/>
        </w:rPr>
      </w:pPr>
    </w:p>
    <w:tbl>
      <w:tblPr>
        <w:tblStyle w:val="Tablanormal21"/>
        <w:tblW w:w="10377" w:type="dxa"/>
        <w:tblInd w:w="-34" w:type="dxa"/>
        <w:tblLayout w:type="fixed"/>
        <w:tblLook w:val="0000" w:firstRow="0" w:lastRow="0" w:firstColumn="0" w:lastColumn="0" w:noHBand="0" w:noVBand="0"/>
      </w:tblPr>
      <w:tblGrid>
        <w:gridCol w:w="2200"/>
        <w:gridCol w:w="97"/>
        <w:gridCol w:w="284"/>
        <w:gridCol w:w="1530"/>
        <w:gridCol w:w="880"/>
        <w:gridCol w:w="220"/>
        <w:gridCol w:w="5166"/>
      </w:tblGrid>
      <w:tr w:rsidR="005B2B04" w:rsidRPr="00965475" w14:paraId="4B06F4E3" w14:textId="77777777" w:rsidTr="00DE3337">
        <w:trPr>
          <w:cnfStyle w:val="000000100000" w:firstRow="0" w:lastRow="0" w:firstColumn="0" w:lastColumn="0" w:oddVBand="0" w:evenVBand="0" w:oddHBand="1" w:evenHBand="0" w:firstRowFirstColumn="0" w:firstRowLastColumn="0" w:lastRowFirstColumn="0" w:lastRowLastColumn="0"/>
          <w:trHeight w:val="252"/>
        </w:trPr>
        <w:tc>
          <w:tcPr>
            <w:cnfStyle w:val="000010000000" w:firstRow="0" w:lastRow="0" w:firstColumn="0" w:lastColumn="0" w:oddVBand="1" w:evenVBand="0" w:oddHBand="0" w:evenHBand="0" w:firstRowFirstColumn="0" w:firstRowLastColumn="0" w:lastRowFirstColumn="0" w:lastRowLastColumn="0"/>
            <w:tcW w:w="2200" w:type="dxa"/>
            <w:tcBorders>
              <w:top w:val="single" w:sz="4" w:space="0" w:color="auto"/>
              <w:left w:val="single" w:sz="4" w:space="0" w:color="auto"/>
              <w:right w:val="single" w:sz="4" w:space="0" w:color="auto"/>
            </w:tcBorders>
            <w:vAlign w:val="center"/>
          </w:tcPr>
          <w:p w14:paraId="4F2006FE" w14:textId="77777777" w:rsidR="005B2B04" w:rsidRPr="00965475" w:rsidRDefault="005B2B04" w:rsidP="00F06150">
            <w:pPr>
              <w:pStyle w:val="Textoindependiente2"/>
              <w:numPr>
                <w:ilvl w:val="0"/>
                <w:numId w:val="2"/>
              </w:numPr>
              <w:spacing w:line="240" w:lineRule="auto"/>
              <w:ind w:left="318" w:hanging="284"/>
              <w:jc w:val="left"/>
              <w:rPr>
                <w:rFonts w:ascii="Arial" w:hAnsi="Arial" w:cs="Arial"/>
                <w:b/>
                <w:sz w:val="18"/>
                <w:szCs w:val="18"/>
                <w:lang w:val="es-CO"/>
              </w:rPr>
            </w:pPr>
            <w:r w:rsidRPr="00965475">
              <w:rPr>
                <w:rFonts w:ascii="Arial" w:eastAsia="Calibri" w:hAnsi="Arial" w:cs="Arial"/>
                <w:b/>
                <w:sz w:val="18"/>
                <w:szCs w:val="18"/>
                <w:lang w:val="es-CO"/>
              </w:rPr>
              <w:t>Contrato No.</w:t>
            </w:r>
          </w:p>
        </w:tc>
        <w:tc>
          <w:tcPr>
            <w:cnfStyle w:val="000001000000" w:firstRow="0" w:lastRow="0" w:firstColumn="0" w:lastColumn="0" w:oddVBand="0" w:evenVBand="1" w:oddHBand="0" w:evenHBand="0" w:firstRowFirstColumn="0" w:firstRowLastColumn="0" w:lastRowFirstColumn="0" w:lastRowLastColumn="0"/>
            <w:tcW w:w="8177" w:type="dxa"/>
            <w:gridSpan w:val="6"/>
            <w:tcBorders>
              <w:top w:val="single" w:sz="4" w:space="0" w:color="auto"/>
              <w:left w:val="single" w:sz="4" w:space="0" w:color="auto"/>
              <w:right w:val="single" w:sz="4" w:space="0" w:color="auto"/>
            </w:tcBorders>
          </w:tcPr>
          <w:p w14:paraId="1AB91FD5" w14:textId="17F7F84A" w:rsidR="005B2B04" w:rsidRPr="00965475" w:rsidRDefault="00B568D6" w:rsidP="00716939">
            <w:pPr>
              <w:pStyle w:val="Textoindependiente2"/>
              <w:spacing w:line="240" w:lineRule="auto"/>
              <w:rPr>
                <w:rFonts w:ascii="Arial" w:hAnsi="Arial" w:cs="Arial"/>
                <w:sz w:val="18"/>
                <w:szCs w:val="18"/>
                <w:lang w:val="es-CO"/>
              </w:rPr>
            </w:pPr>
            <w:r w:rsidRPr="00B568D6">
              <w:rPr>
                <w:rFonts w:ascii="Arial" w:hAnsi="Arial" w:cs="Arial"/>
                <w:color w:val="212121"/>
                <w:lang w:val="es-CO"/>
              </w:rPr>
              <w:t>CEC 02 de 2019</w:t>
            </w:r>
          </w:p>
        </w:tc>
      </w:tr>
      <w:tr w:rsidR="006252B0" w:rsidRPr="00965475" w14:paraId="5EFB5061" w14:textId="77777777" w:rsidTr="00BD6545">
        <w:trPr>
          <w:trHeight w:val="254"/>
        </w:trPr>
        <w:tc>
          <w:tcPr>
            <w:cnfStyle w:val="000010000000" w:firstRow="0" w:lastRow="0" w:firstColumn="0" w:lastColumn="0" w:oddVBand="1" w:evenVBand="0" w:oddHBand="0" w:evenHBand="0" w:firstRowFirstColumn="0" w:firstRowLastColumn="0" w:lastRowFirstColumn="0" w:lastRowLastColumn="0"/>
            <w:tcW w:w="2581" w:type="dxa"/>
            <w:gridSpan w:val="3"/>
            <w:tcBorders>
              <w:top w:val="single" w:sz="4" w:space="0" w:color="auto"/>
              <w:left w:val="single" w:sz="4" w:space="0" w:color="auto"/>
              <w:right w:val="single" w:sz="4" w:space="0" w:color="auto"/>
            </w:tcBorders>
            <w:vAlign w:val="center"/>
          </w:tcPr>
          <w:p w14:paraId="64ED7F61" w14:textId="77777777" w:rsidR="006252B0" w:rsidRPr="00965475" w:rsidRDefault="00233AE3" w:rsidP="00F06150">
            <w:pPr>
              <w:pStyle w:val="Textoindependiente2"/>
              <w:numPr>
                <w:ilvl w:val="0"/>
                <w:numId w:val="2"/>
              </w:numPr>
              <w:autoSpaceDN w:val="0"/>
              <w:spacing w:after="120" w:line="240" w:lineRule="auto"/>
              <w:ind w:left="318" w:hanging="284"/>
              <w:jc w:val="left"/>
              <w:textAlignment w:val="baseline"/>
              <w:rPr>
                <w:rFonts w:ascii="Arial" w:hAnsi="Arial" w:cs="Arial"/>
                <w:b/>
                <w:sz w:val="18"/>
                <w:szCs w:val="18"/>
                <w:lang w:val="es-CO"/>
              </w:rPr>
            </w:pPr>
            <w:r w:rsidRPr="00965475">
              <w:rPr>
                <w:rFonts w:ascii="Arial" w:eastAsia="Calibri" w:hAnsi="Arial" w:cs="Arial"/>
                <w:b/>
                <w:sz w:val="18"/>
                <w:szCs w:val="18"/>
                <w:lang w:val="es-CO"/>
              </w:rPr>
              <w:t xml:space="preserve">Nombre del Contratista </w:t>
            </w:r>
          </w:p>
        </w:tc>
        <w:tc>
          <w:tcPr>
            <w:cnfStyle w:val="000001000000" w:firstRow="0" w:lastRow="0" w:firstColumn="0" w:lastColumn="0" w:oddVBand="0" w:evenVBand="1" w:oddHBand="0" w:evenHBand="0" w:firstRowFirstColumn="0" w:firstRowLastColumn="0" w:lastRowFirstColumn="0" w:lastRowLastColumn="0"/>
            <w:tcW w:w="7796" w:type="dxa"/>
            <w:gridSpan w:val="4"/>
            <w:tcBorders>
              <w:top w:val="single" w:sz="4" w:space="0" w:color="auto"/>
              <w:left w:val="single" w:sz="4" w:space="0" w:color="auto"/>
              <w:right w:val="single" w:sz="4" w:space="0" w:color="auto"/>
            </w:tcBorders>
          </w:tcPr>
          <w:p w14:paraId="063CA10E" w14:textId="493FDC35" w:rsidR="006252B0" w:rsidRPr="00CE6F1C" w:rsidRDefault="00292232" w:rsidP="00EA4A9C">
            <w:pPr>
              <w:pStyle w:val="Textoindependiente2"/>
              <w:spacing w:line="240" w:lineRule="auto"/>
              <w:rPr>
                <w:rFonts w:ascii="Arial" w:hAnsi="Arial" w:cs="Arial"/>
                <w:b/>
                <w:sz w:val="18"/>
                <w:szCs w:val="18"/>
                <w:lang w:val="es-CO"/>
              </w:rPr>
            </w:pPr>
            <w:r w:rsidRPr="00CE6F1C">
              <w:rPr>
                <w:rFonts w:ascii="Arial" w:hAnsi="Arial" w:cs="Arial"/>
                <w:color w:val="212121"/>
              </w:rPr>
              <w:t>FUCS - FUNDACIÓN UNIVERSITARIA CIENCIAS DE LA SALUD</w:t>
            </w:r>
          </w:p>
        </w:tc>
      </w:tr>
      <w:tr w:rsidR="005B2B04" w:rsidRPr="00965475" w14:paraId="105EADDE" w14:textId="77777777" w:rsidTr="00DE3337">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4111" w:type="dxa"/>
            <w:gridSpan w:val="4"/>
            <w:tcBorders>
              <w:top w:val="single" w:sz="4" w:space="0" w:color="auto"/>
              <w:left w:val="single" w:sz="4" w:space="0" w:color="auto"/>
              <w:right w:val="single" w:sz="4" w:space="0" w:color="auto"/>
            </w:tcBorders>
            <w:vAlign w:val="center"/>
          </w:tcPr>
          <w:p w14:paraId="6A477F37" w14:textId="77777777" w:rsidR="005B2B04" w:rsidRPr="00965475" w:rsidRDefault="00336366" w:rsidP="00F06150">
            <w:pPr>
              <w:pStyle w:val="Textoindependiente2"/>
              <w:numPr>
                <w:ilvl w:val="0"/>
                <w:numId w:val="2"/>
              </w:numPr>
              <w:spacing w:line="240" w:lineRule="auto"/>
              <w:ind w:left="318" w:hanging="284"/>
              <w:jc w:val="left"/>
              <w:rPr>
                <w:rFonts w:ascii="Arial" w:hAnsi="Arial" w:cs="Arial"/>
                <w:sz w:val="18"/>
                <w:szCs w:val="18"/>
                <w:lang w:val="es-CO"/>
              </w:rPr>
            </w:pPr>
            <w:r w:rsidRPr="00965475">
              <w:rPr>
                <w:rFonts w:ascii="Arial" w:hAnsi="Arial" w:cs="Arial"/>
                <w:b/>
                <w:sz w:val="18"/>
                <w:szCs w:val="18"/>
                <w:lang w:val="es-CO"/>
              </w:rPr>
              <w:t>Cargo del supervisor:</w:t>
            </w:r>
          </w:p>
        </w:tc>
        <w:tc>
          <w:tcPr>
            <w:cnfStyle w:val="000001000000" w:firstRow="0" w:lastRow="0" w:firstColumn="0" w:lastColumn="0" w:oddVBand="0" w:evenVBand="1" w:oddHBand="0" w:evenHBand="0" w:firstRowFirstColumn="0" w:firstRowLastColumn="0" w:lastRowFirstColumn="0" w:lastRowLastColumn="0"/>
            <w:tcW w:w="6266" w:type="dxa"/>
            <w:gridSpan w:val="3"/>
            <w:tcBorders>
              <w:top w:val="single" w:sz="4" w:space="0" w:color="auto"/>
              <w:left w:val="single" w:sz="4" w:space="0" w:color="auto"/>
              <w:right w:val="single" w:sz="4" w:space="0" w:color="auto"/>
            </w:tcBorders>
          </w:tcPr>
          <w:p w14:paraId="53E842FC" w14:textId="3145A4D2" w:rsidR="005B2B04" w:rsidRPr="00965475" w:rsidRDefault="00BD6545" w:rsidP="00B42109">
            <w:pPr>
              <w:pStyle w:val="Textoindependiente2"/>
              <w:spacing w:line="240" w:lineRule="auto"/>
              <w:rPr>
                <w:rFonts w:ascii="Arial" w:hAnsi="Arial" w:cs="Arial"/>
                <w:sz w:val="18"/>
                <w:szCs w:val="18"/>
                <w:lang w:val="es-CO"/>
              </w:rPr>
            </w:pPr>
            <w:r w:rsidRPr="00965475">
              <w:rPr>
                <w:rFonts w:ascii="Arial" w:hAnsi="Arial" w:cs="Arial"/>
                <w:sz w:val="18"/>
                <w:szCs w:val="18"/>
                <w:lang w:val="es-CO"/>
              </w:rPr>
              <w:t>JOHANA ESTHER HERNANDEZ TOLOZA – DIRECTORA DE</w:t>
            </w:r>
            <w:r w:rsidR="002C5A1C" w:rsidRPr="00965475">
              <w:rPr>
                <w:rFonts w:ascii="Arial" w:hAnsi="Arial" w:cs="Arial"/>
                <w:sz w:val="18"/>
                <w:szCs w:val="18"/>
                <w:lang w:val="es-CO"/>
              </w:rPr>
              <w:t xml:space="preserve"> INVESTIGACIÓN EN SALUD PÚBLICA </w:t>
            </w:r>
          </w:p>
        </w:tc>
      </w:tr>
      <w:tr w:rsidR="00336366" w:rsidRPr="00965475" w14:paraId="5652855D" w14:textId="77777777" w:rsidTr="00DE3337">
        <w:trPr>
          <w:trHeight w:val="330"/>
        </w:trPr>
        <w:tc>
          <w:tcPr>
            <w:cnfStyle w:val="000010000000" w:firstRow="0" w:lastRow="0" w:firstColumn="0" w:lastColumn="0" w:oddVBand="1" w:evenVBand="0" w:oddHBand="0" w:evenHBand="0" w:firstRowFirstColumn="0" w:firstRowLastColumn="0" w:lastRowFirstColumn="0" w:lastRowLastColumn="0"/>
            <w:tcW w:w="4111" w:type="dxa"/>
            <w:gridSpan w:val="4"/>
            <w:tcBorders>
              <w:top w:val="single" w:sz="4" w:space="0" w:color="auto"/>
              <w:left w:val="single" w:sz="4" w:space="0" w:color="auto"/>
              <w:right w:val="single" w:sz="4" w:space="0" w:color="auto"/>
            </w:tcBorders>
            <w:vAlign w:val="center"/>
          </w:tcPr>
          <w:p w14:paraId="1B40DBD7" w14:textId="77777777" w:rsidR="00336366" w:rsidRPr="00965475" w:rsidRDefault="00336366" w:rsidP="00F06150">
            <w:pPr>
              <w:pStyle w:val="Textoindependiente2"/>
              <w:numPr>
                <w:ilvl w:val="0"/>
                <w:numId w:val="2"/>
              </w:numPr>
              <w:spacing w:line="240" w:lineRule="auto"/>
              <w:ind w:left="318" w:hanging="284"/>
              <w:jc w:val="left"/>
              <w:rPr>
                <w:rFonts w:ascii="Arial" w:hAnsi="Arial" w:cs="Arial"/>
                <w:b/>
                <w:sz w:val="18"/>
                <w:szCs w:val="18"/>
                <w:lang w:val="es-CO"/>
              </w:rPr>
            </w:pPr>
            <w:r w:rsidRPr="00965475">
              <w:rPr>
                <w:rFonts w:ascii="Arial" w:eastAsia="Calibri" w:hAnsi="Arial" w:cs="Arial"/>
                <w:b/>
                <w:noProof/>
                <w:sz w:val="18"/>
                <w:szCs w:val="18"/>
                <w:lang w:eastAsia="es-CO"/>
              </w:rPr>
              <mc:AlternateContent>
                <mc:Choice Requires="wps">
                  <w:drawing>
                    <wp:anchor distT="0" distB="0" distL="114300" distR="114300" simplePos="0" relativeHeight="251663360" behindDoc="0" locked="0" layoutInCell="1" allowOverlap="1" wp14:anchorId="27D41A59" wp14:editId="0F038840">
                      <wp:simplePos x="0" y="0"/>
                      <wp:positionH relativeFrom="column">
                        <wp:posOffset>1552575</wp:posOffset>
                      </wp:positionH>
                      <wp:positionV relativeFrom="paragraph">
                        <wp:posOffset>29845</wp:posOffset>
                      </wp:positionV>
                      <wp:extent cx="171450" cy="114300"/>
                      <wp:effectExtent l="0" t="0" r="19050" b="19050"/>
                      <wp:wrapNone/>
                      <wp:docPr id="489141708"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tx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1BEE55D" id="Rectángulo 1" o:spid="_x0000_s1026" style="position:absolute;margin-left:122.25pt;margin-top:2.35pt;width:13.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lLIpAIAAL4FAAAOAAAAZHJzL2Uyb0RvYy54bWysVM1u2zAMvg/YOwi6r7azZG2DOkXQosOA&#10;oi3aDj2rshQLkERNUuJkb7Nn2YuNkh33Z8UGDLvIokl+JD+RPDndGk02wgcFtqbVQUmJsBwaZVc1&#10;/Xp/8eGIkhCZbZgGK2q6E4GeLt6/O+ncXEygBd0ITxDEhnnnatrG6OZFEXgrDAsH4IRFpQRvWETR&#10;r4rGsw7RjS4mZfmp6MA3zgMXIeDf815JFxlfSsHjtZRBRKJrirnFfPp8PqazWJyw+coz1yo+pMH+&#10;IQvDlMWgI9Q5i4ysvfoNyijuIYCMBxxMAVIqLnINWE1VvqrmrmVO5FqQnOBGmsL/g+VXmxtPVFPT&#10;6dFxNa0OS3wwyww+1S2S9/OHXa01kCoR1bkwR/s7d+MHKeA1Vb2V3qQv1kO2mdzdSK7YRsLxZ3VY&#10;TWf4BBxVVTX9WGbyiydn50P8LMCQdKmpx/CZUra5DBEDouneJMUKoFVzobTOQuoXcaY92TB86bjN&#10;CaPHCyttSVfT49lkloFf6HLH/QUB8bTFRBIRfen5FndapCS0vRUSucRiJ32Al1kxzoWNVa9qWSP6&#10;ZKtZOXIxZpHLzYAJWWKZI/YA8DZ2z9Ngn1xFHoLRufxTYr3z6JEjg42js1EW/FsAGqsaIvf2e5J6&#10;ahJLj9DssNM89CMYHL9Q+M6XLMQb5nHmsDVwj8RrPKQGfCcYbpS04L+/9T/Z4yiglpIOZ7im4dua&#10;eUGJ/mJxSLChp2noszCdHU5Q8M81j881dm3OAJunwo3leL4m+6j3V+nBPOC6WaaoqGKWY+ya8uj3&#10;wlnsdwsuLC6Wy2yGg+5YvLR3jifwxGrq4/vtA/NuaPaIU3IF+3ln81c939smTwvLdQSp8kA88Trw&#10;jUsiN86w0NIWei5nq6e1u/gFAAD//wMAUEsDBBQABgAIAAAAIQDZIn9c3QAAAAgBAAAPAAAAZHJz&#10;L2Rvd25yZXYueG1sTI/BTsMwEETvSP0Ha5F6o3ajQFCIU1XQquJIG4mrG2+TiHidxm4b/p7lBLcd&#10;zWj2TbGaXC+uOIbOk4blQoFAqr3tqNFQHbYPzyBCNGRN7wk1fGOAVTm7K0xu/Y0+8LqPjeASCrnR&#10;0MY45FKGukVnwsIPSOyd/OhMZDk20o7mxuWul4lST9KZjvhDawZ8bbH+2l+cBvWWVbHaTHJ92oWz&#10;Ovjde7P51Hp+P61fQESc4l8YfvEZHUpmOvoL2SB6DUmaPnJUQ5qBYD/JlqyPfCQZyLKQ/weUPwAA&#10;AP//AwBQSwECLQAUAAYACAAAACEAtoM4kv4AAADhAQAAEwAAAAAAAAAAAAAAAAAAAAAAW0NvbnRl&#10;bnRfVHlwZXNdLnhtbFBLAQItABQABgAIAAAAIQA4/SH/1gAAAJQBAAALAAAAAAAAAAAAAAAAAC8B&#10;AABfcmVscy8ucmVsc1BLAQItABQABgAIAAAAIQCHZlLIpAIAAL4FAAAOAAAAAAAAAAAAAAAAAC4C&#10;AABkcnMvZTJvRG9jLnhtbFBLAQItABQABgAIAAAAIQDZIn9c3QAAAAgBAAAPAAAAAAAAAAAAAAAA&#10;AP4EAABkcnMvZG93bnJldi54bWxQSwUGAAAAAAQABADzAAAACAYAAAAA&#10;" fillcolor="black [3213]" strokecolor="black [3213]"/>
                  </w:pict>
                </mc:Fallback>
              </mc:AlternateContent>
            </w:r>
            <w:r w:rsidRPr="00965475">
              <w:rPr>
                <w:rFonts w:ascii="Arial" w:eastAsia="Calibri" w:hAnsi="Arial" w:cs="Arial"/>
                <w:b/>
                <w:noProof/>
                <w:sz w:val="18"/>
                <w:szCs w:val="18"/>
                <w:lang w:eastAsia="es-CO"/>
              </w:rPr>
              <mc:AlternateContent>
                <mc:Choice Requires="wps">
                  <w:drawing>
                    <wp:anchor distT="0" distB="0" distL="114300" distR="114300" simplePos="0" relativeHeight="251661312" behindDoc="0" locked="0" layoutInCell="1" allowOverlap="1" wp14:anchorId="158EB068" wp14:editId="1E123F41">
                      <wp:simplePos x="0" y="0"/>
                      <wp:positionH relativeFrom="column">
                        <wp:posOffset>1085850</wp:posOffset>
                      </wp:positionH>
                      <wp:positionV relativeFrom="paragraph">
                        <wp:posOffset>16510</wp:posOffset>
                      </wp:positionV>
                      <wp:extent cx="171450" cy="114300"/>
                      <wp:effectExtent l="0" t="0" r="19050" b="19050"/>
                      <wp:wrapNone/>
                      <wp:docPr id="431568655"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2B22E49" id="Rectángulo 1" o:spid="_x0000_s1026" style="position:absolute;margin-left:85.5pt;margin-top:1.3pt;width:13.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hwqQIAAL4FAAAOAAAAZHJzL2Uyb0RvYy54bWysVM1u2zAMvg/YOwi6r7bTuD9BnCJI0WFA&#10;0RZth54VWYoNyKImKXGyt9mz7MVKyY7TdsEOwy6yaJIfyU8kp1fbRpGNsK4GXdDsJKVEaA5lrVcF&#10;/f588+WCEueZLpkCLQq6E45ezT5/mrZmIkZQgSqFJQii3aQ1Ba28N5MkcbwSDXMnYIRGpQTbMI+i&#10;XSWlZS2iNyoZpelZ0oItjQUunMO/152SziK+lIL7eymd8EQVFHPz8bTxXIYzmU3ZZGWZqWrep8H+&#10;IYuG1RqDDlDXzDOytvUfUE3NLTiQ/oRDk4CUNRexBqwmSz9U81QxI2ItSI4zA03u/8Hyu82DJXVZ&#10;0PFplp9dnOU5JZo1+FSPSN7vX3q1VkCyQFRr3ATtn8yD7SWH11D1VtomfLEeso3k7gZyxdYTjj+z&#10;82yc4xNwVGXZ+DSN5CcHZ2Od/yqgIeFSUIvhI6Vsc+s8BkTTvUmI5UDV5U2tVBRCv4iFsmTD8KWX&#10;q5gweryzUpq0Bb3MR3kEfqeLHXdA8NsjCIinNCYSiOhKjze/UyIkofSjkMglFjvqArzPinEutM86&#10;VcVK0SWb5enAxZBFLDcCBmSJZQ7YPcBx7I6n3j64ijgEg3P6t8Q658EjRgbtB+em1mCPASisqo/c&#10;2e9J6qgJLC2h3GGnWehG0Bl+U+M73zLnH5jFmcPWwD3i7/GQCvCdoL9RUoH9eex/sMdRQC0lLc5w&#10;Qd2PNbOCEvVN45BcZuNxGPoojPPzEQr2rWb5VqPXzQKweTLcWIbHa7D3an+VFpoXXDfzEBVVTHOM&#10;XVDu7V5Y+G634MLiYj6PZjjohvlb/WR4AA+shj5+3r4wa/pm9zgld7Cfdzb50POdbfDUMF97kHUc&#10;iAOvPd+4JGLj9AstbKG3crQ6rN3ZKwAAAP//AwBQSwMEFAAGAAgAAAAhAPO/MHjdAAAACAEAAA8A&#10;AABkcnMvZG93bnJldi54bWxMj0FPwkAQhe8m/IfNkHgxsgWTFmu3hJAQTTyBHjxuu2Nb7M6W3QXq&#10;v3c4yfHLm7z5XrEabS/O6EPnSMF8loBAqp3pqFHw+bF9XIIIUZPRvSNU8IsBVuXkrtC5cRfa4Xkf&#10;G8ElFHKtoI1xyKUMdYtWh5kbkDj7dt7qyOgbaby+cLnt5SJJUml1R/yh1QNuWqx/9ier4MHZzO/S&#10;Q7U9vK6PXy6+P70NmVL303H9AiLiGP+P4arP6lCyU+VOZILombM5b4kKFimIa/68ZK6YkxRkWcjb&#10;AeUfAAAA//8DAFBLAQItABQABgAIAAAAIQC2gziS/gAAAOEBAAATAAAAAAAAAAAAAAAAAAAAAABb&#10;Q29udGVudF9UeXBlc10ueG1sUEsBAi0AFAAGAAgAAAAhADj9If/WAAAAlAEAAAsAAAAAAAAAAAAA&#10;AAAALwEAAF9yZWxzLy5yZWxzUEsBAi0AFAAGAAgAAAAhAAueKHCpAgAAvgUAAA4AAAAAAAAAAAAA&#10;AAAALgIAAGRycy9lMm9Eb2MueG1sUEsBAi0AFAAGAAgAAAAhAPO/MHjdAAAACAEAAA8AAAAAAAAA&#10;AAAAAAAAAwUAAGRycy9kb3ducmV2LnhtbFBLBQYAAAAABAAEAPMAAAANBgAAAAA=&#10;" fillcolor="white [3212]" strokecolor="black [3213]"/>
                  </w:pict>
                </mc:Fallback>
              </mc:AlternateContent>
            </w:r>
            <w:r w:rsidRPr="00965475">
              <w:rPr>
                <w:rFonts w:ascii="Arial" w:eastAsia="Calibri" w:hAnsi="Arial" w:cs="Arial"/>
                <w:b/>
                <w:sz w:val="18"/>
                <w:szCs w:val="18"/>
                <w:lang w:val="es-CO"/>
              </w:rPr>
              <w:t>Interventoría si           no        Nombre:</w:t>
            </w:r>
          </w:p>
        </w:tc>
        <w:tc>
          <w:tcPr>
            <w:cnfStyle w:val="000001000000" w:firstRow="0" w:lastRow="0" w:firstColumn="0" w:lastColumn="0" w:oddVBand="0" w:evenVBand="1" w:oddHBand="0" w:evenHBand="0" w:firstRowFirstColumn="0" w:firstRowLastColumn="0" w:lastRowFirstColumn="0" w:lastRowLastColumn="0"/>
            <w:tcW w:w="6266" w:type="dxa"/>
            <w:gridSpan w:val="3"/>
            <w:tcBorders>
              <w:top w:val="single" w:sz="4" w:space="0" w:color="auto"/>
              <w:left w:val="single" w:sz="4" w:space="0" w:color="auto"/>
              <w:right w:val="single" w:sz="4" w:space="0" w:color="auto"/>
            </w:tcBorders>
          </w:tcPr>
          <w:p w14:paraId="223E97CE" w14:textId="77777777" w:rsidR="00336366" w:rsidRPr="00965475" w:rsidRDefault="00336366" w:rsidP="005B2B04">
            <w:pPr>
              <w:pStyle w:val="Textoindependiente2"/>
              <w:spacing w:line="240" w:lineRule="auto"/>
              <w:rPr>
                <w:rFonts w:ascii="Arial" w:hAnsi="Arial" w:cs="Arial"/>
                <w:sz w:val="18"/>
                <w:szCs w:val="18"/>
                <w:lang w:val="es-CO"/>
              </w:rPr>
            </w:pPr>
          </w:p>
        </w:tc>
      </w:tr>
      <w:tr w:rsidR="005B2B04" w:rsidRPr="00965475" w14:paraId="66D06F40" w14:textId="77777777" w:rsidTr="00336366">
        <w:trPr>
          <w:cnfStyle w:val="000000100000" w:firstRow="0" w:lastRow="0" w:firstColumn="0" w:lastColumn="0" w:oddVBand="0" w:evenVBand="0" w:oddHBand="1" w:evenHBand="0" w:firstRowFirstColumn="0" w:firstRowLastColumn="0" w:lastRowFirstColumn="0" w:lastRowLastColumn="0"/>
          <w:trHeight w:val="278"/>
        </w:trPr>
        <w:tc>
          <w:tcPr>
            <w:cnfStyle w:val="000010000000" w:firstRow="0" w:lastRow="0" w:firstColumn="0" w:lastColumn="0" w:oddVBand="1" w:evenVBand="0" w:oddHBand="0" w:evenHBand="0" w:firstRowFirstColumn="0" w:firstRowLastColumn="0" w:lastRowFirstColumn="0" w:lastRowLastColumn="0"/>
            <w:tcW w:w="4991" w:type="dxa"/>
            <w:gridSpan w:val="5"/>
            <w:tcBorders>
              <w:top w:val="single" w:sz="4" w:space="0" w:color="auto"/>
              <w:left w:val="single" w:sz="4" w:space="0" w:color="auto"/>
              <w:bottom w:val="single" w:sz="4" w:space="0" w:color="auto"/>
              <w:right w:val="single" w:sz="4" w:space="0" w:color="auto"/>
            </w:tcBorders>
            <w:vAlign w:val="center"/>
          </w:tcPr>
          <w:p w14:paraId="36D31E39" w14:textId="77777777" w:rsidR="005B2B04" w:rsidRPr="00965475" w:rsidRDefault="00336366" w:rsidP="00F06150">
            <w:pPr>
              <w:pStyle w:val="Prrafodelista"/>
              <w:numPr>
                <w:ilvl w:val="0"/>
                <w:numId w:val="2"/>
              </w:numPr>
              <w:ind w:left="318" w:hanging="284"/>
              <w:rPr>
                <w:rFonts w:ascii="Arial" w:hAnsi="Arial" w:cs="Arial"/>
                <w:b/>
                <w:sz w:val="18"/>
                <w:szCs w:val="18"/>
                <w:lang w:val="es-CO"/>
              </w:rPr>
            </w:pPr>
            <w:r w:rsidRPr="00965475">
              <w:rPr>
                <w:rFonts w:ascii="Arial" w:hAnsi="Arial" w:cs="Arial"/>
                <w:b/>
                <w:sz w:val="18"/>
                <w:szCs w:val="18"/>
                <w:lang w:val="es-CO"/>
              </w:rPr>
              <w:t>Correo del supervisor y/o del Interventor (si aplica)</w:t>
            </w:r>
          </w:p>
        </w:tc>
        <w:tc>
          <w:tcPr>
            <w:cnfStyle w:val="000001000000" w:firstRow="0" w:lastRow="0" w:firstColumn="0" w:lastColumn="0" w:oddVBand="0" w:evenVBand="1" w:oddHBand="0" w:evenHBand="0" w:firstRowFirstColumn="0" w:firstRowLastColumn="0" w:lastRowFirstColumn="0" w:lastRowLastColumn="0"/>
            <w:tcW w:w="5386" w:type="dxa"/>
            <w:gridSpan w:val="2"/>
            <w:tcBorders>
              <w:top w:val="single" w:sz="4" w:space="0" w:color="auto"/>
              <w:left w:val="single" w:sz="4" w:space="0" w:color="auto"/>
              <w:right w:val="single" w:sz="4" w:space="0" w:color="auto"/>
            </w:tcBorders>
          </w:tcPr>
          <w:p w14:paraId="5C3B3796" w14:textId="13841610" w:rsidR="005B2B04" w:rsidRPr="00965475" w:rsidRDefault="00B5707B" w:rsidP="005B2B04">
            <w:pPr>
              <w:jc w:val="both"/>
              <w:rPr>
                <w:rFonts w:ascii="Arial" w:hAnsi="Arial" w:cs="Arial"/>
                <w:b/>
                <w:sz w:val="18"/>
                <w:szCs w:val="18"/>
                <w:lang w:val="es-CO"/>
              </w:rPr>
            </w:pPr>
            <w:r>
              <w:rPr>
                <w:rFonts w:ascii="Arial" w:hAnsi="Arial" w:cs="Arial"/>
                <w:sz w:val="18"/>
                <w:szCs w:val="18"/>
                <w:lang w:val="es-CO"/>
              </w:rPr>
              <w:t>j</w:t>
            </w:r>
            <w:r w:rsidR="00BD6545" w:rsidRPr="00965475">
              <w:rPr>
                <w:rFonts w:ascii="Arial" w:hAnsi="Arial" w:cs="Arial"/>
                <w:sz w:val="18"/>
                <w:szCs w:val="18"/>
                <w:lang w:val="es-CO"/>
              </w:rPr>
              <w:t>hernandezt@ins.gov.co</w:t>
            </w:r>
          </w:p>
        </w:tc>
      </w:tr>
      <w:tr w:rsidR="005B2B04" w:rsidRPr="00965475" w14:paraId="7245A6A3" w14:textId="77777777" w:rsidTr="00336366">
        <w:trPr>
          <w:trHeight w:val="282"/>
        </w:trPr>
        <w:tc>
          <w:tcPr>
            <w:cnfStyle w:val="000010000000" w:firstRow="0" w:lastRow="0" w:firstColumn="0" w:lastColumn="0" w:oddVBand="1" w:evenVBand="0" w:oddHBand="0" w:evenHBand="0" w:firstRowFirstColumn="0" w:firstRowLastColumn="0" w:lastRowFirstColumn="0" w:lastRowLastColumn="0"/>
            <w:tcW w:w="2297" w:type="dxa"/>
            <w:gridSpan w:val="2"/>
            <w:tcBorders>
              <w:top w:val="single" w:sz="4" w:space="0" w:color="auto"/>
              <w:left w:val="single" w:sz="4" w:space="0" w:color="auto"/>
              <w:bottom w:val="single" w:sz="4" w:space="0" w:color="auto"/>
              <w:right w:val="single" w:sz="4" w:space="0" w:color="auto"/>
            </w:tcBorders>
            <w:vAlign w:val="center"/>
          </w:tcPr>
          <w:p w14:paraId="6548CA75" w14:textId="77777777" w:rsidR="005B2B04" w:rsidRPr="00965475" w:rsidRDefault="00336366" w:rsidP="00F06150">
            <w:pPr>
              <w:pStyle w:val="Prrafodelista"/>
              <w:numPr>
                <w:ilvl w:val="0"/>
                <w:numId w:val="2"/>
              </w:numPr>
              <w:ind w:left="318" w:hanging="284"/>
              <w:rPr>
                <w:rFonts w:ascii="Arial" w:hAnsi="Arial" w:cs="Arial"/>
                <w:b/>
                <w:sz w:val="18"/>
                <w:szCs w:val="18"/>
                <w:lang w:val="es-CO"/>
              </w:rPr>
            </w:pPr>
            <w:r w:rsidRPr="00965475">
              <w:rPr>
                <w:rFonts w:ascii="Arial" w:hAnsi="Arial" w:cs="Arial"/>
                <w:b/>
                <w:sz w:val="18"/>
                <w:szCs w:val="18"/>
                <w:lang w:val="es-CO"/>
              </w:rPr>
              <w:t>Objeto del contrato:</w:t>
            </w:r>
          </w:p>
        </w:tc>
        <w:tc>
          <w:tcPr>
            <w:cnfStyle w:val="000001000000" w:firstRow="0" w:lastRow="0" w:firstColumn="0" w:lastColumn="0" w:oddVBand="0" w:evenVBand="1" w:oddHBand="0" w:evenHBand="0" w:firstRowFirstColumn="0" w:firstRowLastColumn="0" w:lastRowFirstColumn="0" w:lastRowLastColumn="0"/>
            <w:tcW w:w="8080" w:type="dxa"/>
            <w:gridSpan w:val="5"/>
            <w:tcBorders>
              <w:top w:val="single" w:sz="4" w:space="0" w:color="auto"/>
              <w:left w:val="single" w:sz="4" w:space="0" w:color="auto"/>
              <w:right w:val="single" w:sz="4" w:space="0" w:color="auto"/>
            </w:tcBorders>
          </w:tcPr>
          <w:p w14:paraId="348BCD09" w14:textId="659BBE79" w:rsidR="005B2B04" w:rsidRPr="00CE6F1C" w:rsidRDefault="00B5707B" w:rsidP="005B2B04">
            <w:pPr>
              <w:jc w:val="both"/>
              <w:rPr>
                <w:rFonts w:ascii="Arial" w:hAnsi="Arial" w:cs="Arial"/>
                <w:bCs/>
                <w:iCs/>
                <w:lang w:val="es-CO"/>
              </w:rPr>
            </w:pPr>
            <w:r w:rsidRPr="00CE6F1C">
              <w:rPr>
                <w:rFonts w:ascii="Arial" w:hAnsi="Arial" w:cs="Arial"/>
                <w:sz w:val="18"/>
                <w:szCs w:val="18"/>
                <w:lang w:val="es-MX"/>
              </w:rPr>
              <w:t>Establecer una cooperación entre el Instituto Nacional de Salud y la Fundación Universitaria de Ciencias de la Salud - FUCS para el desarrollo conjunto de actividades, planes, proyectos y programas de investigación y programas de formación, extensión, capacitación, asesoría y servicios a través del Centro de Consultorías y Asesorías de Educación Continuada - CAEC, en las áreas que sean de interés común para ambas instituciones</w:t>
            </w:r>
            <w:r w:rsidRPr="00CE6F1C">
              <w:rPr>
                <w:rFonts w:ascii="Arial" w:hAnsi="Arial" w:cs="Arial"/>
                <w:lang w:val="es-MX"/>
              </w:rPr>
              <w:t>.</w:t>
            </w:r>
          </w:p>
        </w:tc>
      </w:tr>
      <w:tr w:rsidR="005B2B04" w:rsidRPr="00965475" w14:paraId="3A53794B" w14:textId="77777777" w:rsidTr="00DE3337">
        <w:trPr>
          <w:cnfStyle w:val="000000100000" w:firstRow="0" w:lastRow="0" w:firstColumn="0" w:lastColumn="0" w:oddVBand="0" w:evenVBand="0" w:oddHBand="1" w:evenHBand="0" w:firstRowFirstColumn="0" w:firstRowLastColumn="0" w:lastRowFirstColumn="0" w:lastRowLastColumn="0"/>
          <w:trHeight w:val="389"/>
        </w:trPr>
        <w:tc>
          <w:tcPr>
            <w:cnfStyle w:val="000010000000" w:firstRow="0" w:lastRow="0" w:firstColumn="0" w:lastColumn="0" w:oddVBand="1" w:evenVBand="0" w:oddHBand="0" w:evenHBand="0" w:firstRowFirstColumn="0" w:firstRowLastColumn="0" w:lastRowFirstColumn="0" w:lastRowLastColumn="0"/>
            <w:tcW w:w="5211" w:type="dxa"/>
            <w:gridSpan w:val="6"/>
            <w:tcBorders>
              <w:left w:val="single" w:sz="4" w:space="0" w:color="auto"/>
              <w:right w:val="single" w:sz="4" w:space="0" w:color="auto"/>
            </w:tcBorders>
            <w:vAlign w:val="center"/>
          </w:tcPr>
          <w:p w14:paraId="7516A948" w14:textId="117E9658" w:rsidR="005B2B04" w:rsidRPr="00965475" w:rsidRDefault="005B2B04" w:rsidP="002C5A1C">
            <w:pPr>
              <w:pStyle w:val="Textoindependiente2"/>
              <w:numPr>
                <w:ilvl w:val="0"/>
                <w:numId w:val="2"/>
              </w:numPr>
              <w:spacing w:line="240" w:lineRule="auto"/>
              <w:ind w:left="318" w:hanging="284"/>
              <w:jc w:val="left"/>
              <w:rPr>
                <w:rFonts w:ascii="Arial" w:hAnsi="Arial" w:cs="Arial"/>
                <w:sz w:val="18"/>
                <w:szCs w:val="18"/>
                <w:lang w:val="es-CO"/>
              </w:rPr>
            </w:pPr>
            <w:r w:rsidRPr="00965475">
              <w:rPr>
                <w:rFonts w:ascii="Arial" w:hAnsi="Arial" w:cs="Arial"/>
                <w:b/>
                <w:sz w:val="18"/>
                <w:szCs w:val="18"/>
                <w:lang w:val="es-CO"/>
              </w:rPr>
              <w:t xml:space="preserve">Fecha de inicio:  </w:t>
            </w:r>
            <w:r w:rsidR="00B568D6">
              <w:rPr>
                <w:rFonts w:ascii="Arial" w:hAnsi="Arial" w:cs="Arial"/>
                <w:b/>
                <w:sz w:val="18"/>
                <w:szCs w:val="18"/>
                <w:lang w:val="es-CO"/>
              </w:rPr>
              <w:t>01</w:t>
            </w:r>
            <w:r w:rsidR="00B5707B">
              <w:rPr>
                <w:rFonts w:ascii="Arial" w:hAnsi="Arial" w:cs="Arial"/>
                <w:b/>
                <w:sz w:val="18"/>
                <w:szCs w:val="18"/>
                <w:lang w:val="es-CO"/>
              </w:rPr>
              <w:t>-</w:t>
            </w:r>
            <w:r w:rsidR="00B568D6">
              <w:rPr>
                <w:rFonts w:ascii="Arial" w:hAnsi="Arial" w:cs="Arial"/>
                <w:b/>
                <w:sz w:val="18"/>
                <w:szCs w:val="18"/>
                <w:lang w:val="es-CO"/>
              </w:rPr>
              <w:t>03</w:t>
            </w:r>
            <w:r w:rsidR="00B5707B">
              <w:rPr>
                <w:rFonts w:ascii="Arial" w:hAnsi="Arial" w:cs="Arial"/>
                <w:b/>
                <w:sz w:val="18"/>
                <w:szCs w:val="18"/>
                <w:lang w:val="es-CO"/>
              </w:rPr>
              <w:t>-201</w:t>
            </w:r>
            <w:r w:rsidR="00B568D6">
              <w:rPr>
                <w:rFonts w:ascii="Arial" w:hAnsi="Arial" w:cs="Arial"/>
                <w:b/>
                <w:sz w:val="18"/>
                <w:szCs w:val="18"/>
                <w:lang w:val="es-CO"/>
              </w:rPr>
              <w:t>9</w:t>
            </w:r>
          </w:p>
        </w:tc>
        <w:tc>
          <w:tcPr>
            <w:cnfStyle w:val="000001000000" w:firstRow="0" w:lastRow="0" w:firstColumn="0" w:lastColumn="0" w:oddVBand="0" w:evenVBand="1" w:oddHBand="0" w:evenHBand="0" w:firstRowFirstColumn="0" w:firstRowLastColumn="0" w:lastRowFirstColumn="0" w:lastRowLastColumn="0"/>
            <w:tcW w:w="5166" w:type="dxa"/>
            <w:tcBorders>
              <w:bottom w:val="single" w:sz="4" w:space="0" w:color="auto"/>
              <w:right w:val="single" w:sz="4" w:space="0" w:color="auto"/>
            </w:tcBorders>
            <w:vAlign w:val="center"/>
          </w:tcPr>
          <w:p w14:paraId="016928EB" w14:textId="57480125" w:rsidR="005B2B04" w:rsidRPr="00965475" w:rsidRDefault="00A10522" w:rsidP="002C5A1C">
            <w:pPr>
              <w:pStyle w:val="Textoindependiente2"/>
              <w:spacing w:line="240" w:lineRule="auto"/>
              <w:jc w:val="left"/>
              <w:rPr>
                <w:rFonts w:ascii="Arial" w:hAnsi="Arial" w:cs="Arial"/>
                <w:sz w:val="18"/>
                <w:szCs w:val="18"/>
                <w:lang w:val="es-CO"/>
              </w:rPr>
            </w:pPr>
            <w:r w:rsidRPr="00965475">
              <w:rPr>
                <w:rFonts w:ascii="Arial" w:hAnsi="Arial" w:cs="Arial"/>
                <w:b/>
                <w:sz w:val="18"/>
                <w:szCs w:val="18"/>
                <w:lang w:val="es-CO"/>
              </w:rPr>
              <w:t>8) Fecha de ter</w:t>
            </w:r>
            <w:r w:rsidR="005B2B04" w:rsidRPr="00965475">
              <w:rPr>
                <w:rFonts w:ascii="Arial" w:hAnsi="Arial" w:cs="Arial"/>
                <w:b/>
                <w:sz w:val="18"/>
                <w:szCs w:val="18"/>
                <w:lang w:val="es-CO"/>
              </w:rPr>
              <w:t>minación:</w:t>
            </w:r>
            <w:r w:rsidR="00BD6545" w:rsidRPr="00965475">
              <w:rPr>
                <w:rFonts w:ascii="Arial" w:hAnsi="Arial" w:cs="Arial"/>
                <w:b/>
                <w:sz w:val="18"/>
                <w:szCs w:val="18"/>
                <w:lang w:val="es-CO"/>
              </w:rPr>
              <w:t xml:space="preserve"> </w:t>
            </w:r>
            <w:r w:rsidR="00B5707B">
              <w:rPr>
                <w:rFonts w:ascii="Arial" w:hAnsi="Arial" w:cs="Arial"/>
                <w:b/>
                <w:sz w:val="18"/>
                <w:szCs w:val="18"/>
                <w:lang w:val="es-CO"/>
              </w:rPr>
              <w:t>2</w:t>
            </w:r>
            <w:r w:rsidR="00B568D6">
              <w:rPr>
                <w:rFonts w:ascii="Arial" w:hAnsi="Arial" w:cs="Arial"/>
                <w:b/>
                <w:sz w:val="18"/>
                <w:szCs w:val="18"/>
                <w:lang w:val="es-CO"/>
              </w:rPr>
              <w:t>9</w:t>
            </w:r>
            <w:r w:rsidR="00B5707B">
              <w:rPr>
                <w:rFonts w:ascii="Arial" w:hAnsi="Arial" w:cs="Arial"/>
                <w:b/>
                <w:sz w:val="18"/>
                <w:szCs w:val="18"/>
                <w:lang w:val="es-CO"/>
              </w:rPr>
              <w:t>-</w:t>
            </w:r>
            <w:r w:rsidR="00B568D6">
              <w:rPr>
                <w:rFonts w:ascii="Arial" w:hAnsi="Arial" w:cs="Arial"/>
                <w:b/>
                <w:sz w:val="18"/>
                <w:szCs w:val="18"/>
                <w:lang w:val="es-CO"/>
              </w:rPr>
              <w:t>02</w:t>
            </w:r>
            <w:r w:rsidR="00B5707B">
              <w:rPr>
                <w:rFonts w:ascii="Arial" w:hAnsi="Arial" w:cs="Arial"/>
                <w:b/>
                <w:sz w:val="18"/>
                <w:szCs w:val="18"/>
                <w:lang w:val="es-CO"/>
              </w:rPr>
              <w:t>-202</w:t>
            </w:r>
            <w:r w:rsidR="00B568D6">
              <w:rPr>
                <w:rFonts w:ascii="Arial" w:hAnsi="Arial" w:cs="Arial"/>
                <w:b/>
                <w:sz w:val="18"/>
                <w:szCs w:val="18"/>
                <w:lang w:val="es-CO"/>
              </w:rPr>
              <w:t>4</w:t>
            </w:r>
          </w:p>
        </w:tc>
      </w:tr>
    </w:tbl>
    <w:tbl>
      <w:tblPr>
        <w:tblW w:w="10557" w:type="dxa"/>
        <w:tblInd w:w="-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57"/>
      </w:tblGrid>
      <w:tr w:rsidR="00472148" w:rsidRPr="00965475" w14:paraId="35B28C51" w14:textId="77777777" w:rsidTr="007331D5">
        <w:trPr>
          <w:trHeight w:val="298"/>
        </w:trPr>
        <w:tc>
          <w:tcPr>
            <w:tcW w:w="10557" w:type="dxa"/>
            <w:tcBorders>
              <w:bottom w:val="single" w:sz="4" w:space="0" w:color="auto"/>
            </w:tcBorders>
            <w:vAlign w:val="center"/>
          </w:tcPr>
          <w:p w14:paraId="2F60F562" w14:textId="77777777" w:rsidR="00472148" w:rsidRPr="00965475" w:rsidRDefault="003337A9" w:rsidP="009D4D47">
            <w:pPr>
              <w:pStyle w:val="Textoindependiente2"/>
              <w:spacing w:line="240" w:lineRule="auto"/>
              <w:jc w:val="center"/>
              <w:rPr>
                <w:rFonts w:ascii="Arial" w:hAnsi="Arial" w:cs="Arial"/>
                <w:b/>
                <w:sz w:val="18"/>
                <w:szCs w:val="18"/>
              </w:rPr>
            </w:pPr>
            <w:r w:rsidRPr="00965475">
              <w:rPr>
                <w:rFonts w:ascii="Arial" w:eastAsia="Droid Sans Fallback" w:hAnsi="Arial" w:cs="Arial"/>
                <w:b/>
                <w:bCs/>
                <w:kern w:val="3"/>
                <w:sz w:val="18"/>
                <w:szCs w:val="18"/>
                <w:lang w:eastAsia="zh-CN"/>
              </w:rPr>
              <w:t>(9</w:t>
            </w:r>
            <w:r w:rsidR="009D4D47" w:rsidRPr="00965475">
              <w:rPr>
                <w:rFonts w:ascii="Arial" w:eastAsia="Droid Sans Fallback" w:hAnsi="Arial" w:cs="Arial"/>
                <w:b/>
                <w:bCs/>
                <w:kern w:val="3"/>
                <w:sz w:val="18"/>
                <w:szCs w:val="18"/>
                <w:lang w:eastAsia="zh-CN"/>
              </w:rPr>
              <w:t xml:space="preserve">) </w:t>
            </w:r>
            <w:r w:rsidR="00BF700D" w:rsidRPr="00965475">
              <w:rPr>
                <w:rFonts w:ascii="Arial" w:eastAsia="Droid Sans Fallback" w:hAnsi="Arial" w:cs="Arial"/>
                <w:b/>
                <w:bCs/>
                <w:kern w:val="3"/>
                <w:sz w:val="18"/>
                <w:szCs w:val="18"/>
                <w:lang w:eastAsia="zh-CN"/>
              </w:rPr>
              <w:t xml:space="preserve">INFORME </w:t>
            </w:r>
            <w:r w:rsidR="00AB3BE9" w:rsidRPr="00965475">
              <w:rPr>
                <w:rFonts w:ascii="Arial" w:eastAsia="Droid Sans Fallback" w:hAnsi="Arial" w:cs="Arial"/>
                <w:b/>
                <w:bCs/>
                <w:kern w:val="3"/>
                <w:sz w:val="18"/>
                <w:szCs w:val="18"/>
                <w:lang w:eastAsia="zh-CN"/>
              </w:rPr>
              <w:t xml:space="preserve">FINAL </w:t>
            </w:r>
            <w:r w:rsidR="00BF700D" w:rsidRPr="00965475">
              <w:rPr>
                <w:rFonts w:ascii="Arial" w:eastAsia="Droid Sans Fallback" w:hAnsi="Arial" w:cs="Arial"/>
                <w:b/>
                <w:bCs/>
                <w:kern w:val="3"/>
                <w:sz w:val="18"/>
                <w:szCs w:val="18"/>
                <w:lang w:eastAsia="zh-CN"/>
              </w:rPr>
              <w:t>DE EJECUCIÓN</w:t>
            </w:r>
          </w:p>
        </w:tc>
      </w:tr>
      <w:tr w:rsidR="00845B6D" w:rsidRPr="00965475" w14:paraId="1E9A16E0" w14:textId="77777777" w:rsidTr="007331D5">
        <w:tc>
          <w:tcPr>
            <w:tcW w:w="10557" w:type="dxa"/>
            <w:tcBorders>
              <w:bottom w:val="single" w:sz="4" w:space="0" w:color="auto"/>
            </w:tcBorders>
          </w:tcPr>
          <w:p w14:paraId="1DBDBF7E" w14:textId="77777777" w:rsidR="00845B6D" w:rsidRPr="00965475" w:rsidRDefault="00845B6D" w:rsidP="00EA4A9C">
            <w:pPr>
              <w:pStyle w:val="Textoindependiente2"/>
              <w:spacing w:line="240" w:lineRule="auto"/>
              <w:jc w:val="center"/>
              <w:rPr>
                <w:rFonts w:ascii="Arial" w:eastAsia="Droid Sans Fallback" w:hAnsi="Arial" w:cs="Arial"/>
                <w:b/>
                <w:bCs/>
                <w:kern w:val="3"/>
                <w:sz w:val="18"/>
                <w:szCs w:val="18"/>
                <w:lang w:eastAsia="zh-CN"/>
              </w:rPr>
            </w:pPr>
          </w:p>
          <w:p w14:paraId="136803DE" w14:textId="77777777" w:rsidR="00F64814" w:rsidRPr="00965475" w:rsidRDefault="00F64814" w:rsidP="00F06150">
            <w:pPr>
              <w:pStyle w:val="Prrafodelista"/>
              <w:numPr>
                <w:ilvl w:val="0"/>
                <w:numId w:val="4"/>
              </w:numPr>
              <w:jc w:val="both"/>
              <w:rPr>
                <w:rFonts w:ascii="Arial" w:eastAsia="Droid Sans Fallback" w:hAnsi="Arial" w:cs="Arial"/>
                <w:bCs/>
                <w:color w:val="00B0F0"/>
                <w:kern w:val="3"/>
                <w:sz w:val="18"/>
                <w:szCs w:val="18"/>
                <w:lang w:eastAsia="zh-CN"/>
              </w:rPr>
            </w:pPr>
            <w:r w:rsidRPr="00965475">
              <w:rPr>
                <w:rFonts w:ascii="Arial" w:eastAsia="Droid Sans Fallback" w:hAnsi="Arial" w:cs="Arial"/>
                <w:b/>
                <w:bCs/>
                <w:kern w:val="3"/>
                <w:sz w:val="18"/>
                <w:szCs w:val="18"/>
                <w:lang w:eastAsia="zh-CN"/>
              </w:rPr>
              <w:t>INFORME DE EJECUCIÓN TÉCNICA: (9</w:t>
            </w:r>
            <w:r w:rsidR="002C5A1C" w:rsidRPr="00965475">
              <w:rPr>
                <w:rFonts w:ascii="Arial" w:eastAsia="Droid Sans Fallback" w:hAnsi="Arial" w:cs="Arial"/>
                <w:b/>
                <w:bCs/>
                <w:kern w:val="3"/>
                <w:sz w:val="18"/>
                <w:szCs w:val="18"/>
                <w:lang w:eastAsia="zh-CN"/>
              </w:rPr>
              <w:t>)</w:t>
            </w:r>
          </w:p>
          <w:p w14:paraId="18690CE1" w14:textId="77777777" w:rsidR="00F64814" w:rsidRPr="00965475" w:rsidRDefault="00F64814" w:rsidP="00F64814">
            <w:pPr>
              <w:pStyle w:val="Prrafodelista"/>
              <w:jc w:val="both"/>
              <w:rPr>
                <w:rFonts w:ascii="Arial" w:eastAsia="Droid Sans Fallback" w:hAnsi="Arial" w:cs="Arial"/>
                <w:bCs/>
                <w:color w:val="00B0F0"/>
                <w:kern w:val="3"/>
                <w:sz w:val="18"/>
                <w:szCs w:val="18"/>
                <w:lang w:eastAsia="zh-CN"/>
              </w:rPr>
            </w:pPr>
          </w:p>
          <w:p w14:paraId="111FD42E" w14:textId="77777777" w:rsidR="00F64814" w:rsidRPr="00B5707B" w:rsidRDefault="00F645F7" w:rsidP="00F06150">
            <w:pPr>
              <w:pStyle w:val="Prrafodelista"/>
              <w:numPr>
                <w:ilvl w:val="0"/>
                <w:numId w:val="6"/>
              </w:numPr>
              <w:jc w:val="both"/>
              <w:rPr>
                <w:rFonts w:ascii="Arial" w:eastAsia="Droid Sans Fallback" w:hAnsi="Arial" w:cs="Arial"/>
                <w:bCs/>
                <w:color w:val="00B0F0"/>
                <w:kern w:val="3"/>
                <w:sz w:val="18"/>
                <w:szCs w:val="18"/>
                <w:lang w:eastAsia="zh-CN"/>
              </w:rPr>
            </w:pPr>
            <w:r w:rsidRPr="00965475">
              <w:rPr>
                <w:rFonts w:ascii="Arial" w:eastAsia="Droid Sans Fallback" w:hAnsi="Arial" w:cs="Arial"/>
                <w:bCs/>
                <w:kern w:val="3"/>
                <w:sz w:val="18"/>
                <w:szCs w:val="18"/>
                <w:lang w:eastAsia="zh-CN"/>
              </w:rPr>
              <w:t>Supervisor designado, cambios en la designación y períodos.</w:t>
            </w:r>
          </w:p>
          <w:p w14:paraId="786C624C" w14:textId="77777777" w:rsidR="00B5707B" w:rsidRPr="00B5707B" w:rsidRDefault="00B5707B" w:rsidP="00B5707B">
            <w:pPr>
              <w:jc w:val="both"/>
              <w:rPr>
                <w:rFonts w:ascii="Arial" w:eastAsia="Droid Sans Fallback" w:hAnsi="Arial" w:cs="Arial"/>
                <w:bCs/>
                <w:color w:val="00B0F0"/>
                <w:kern w:val="3"/>
                <w:sz w:val="18"/>
                <w:szCs w:val="18"/>
                <w:lang w:eastAsia="zh-CN"/>
              </w:rPr>
            </w:pPr>
          </w:p>
          <w:p w14:paraId="6552723F" w14:textId="25CE084E" w:rsidR="00B5707B" w:rsidRPr="00B5707B" w:rsidRDefault="00B568D6" w:rsidP="00FF287D">
            <w:pPr>
              <w:pStyle w:val="Prrafodelista"/>
              <w:numPr>
                <w:ilvl w:val="0"/>
                <w:numId w:val="5"/>
              </w:numPr>
              <w:ind w:left="851" w:right="113" w:hanging="357"/>
              <w:jc w:val="both"/>
              <w:rPr>
                <w:rFonts w:ascii="Arial" w:eastAsia="Droid Sans Fallback" w:hAnsi="Arial" w:cs="Arial"/>
                <w:bCs/>
                <w:color w:val="00B0F0"/>
                <w:kern w:val="3"/>
                <w:sz w:val="18"/>
                <w:szCs w:val="18"/>
                <w:lang w:eastAsia="zh-CN"/>
              </w:rPr>
            </w:pPr>
            <w:r w:rsidRPr="00B568D6">
              <w:rPr>
                <w:rFonts w:ascii="Arial" w:eastAsia="Droid Sans Fallback" w:hAnsi="Arial" w:cs="Arial"/>
                <w:bCs/>
                <w:color w:val="000000" w:themeColor="text1"/>
                <w:kern w:val="3"/>
                <w:sz w:val="18"/>
                <w:szCs w:val="18"/>
                <w:lang w:eastAsia="zh-CN"/>
              </w:rPr>
              <w:t>YAMILETH ORTIZ GÓMEZ</w:t>
            </w:r>
            <w:r>
              <w:rPr>
                <w:rFonts w:ascii="Arial" w:eastAsia="Droid Sans Fallback" w:hAnsi="Arial" w:cs="Arial"/>
                <w:bCs/>
                <w:color w:val="000000" w:themeColor="text1"/>
                <w:kern w:val="3"/>
                <w:sz w:val="18"/>
                <w:szCs w:val="18"/>
                <w:lang w:eastAsia="zh-CN"/>
              </w:rPr>
              <w:t xml:space="preserve">: </w:t>
            </w:r>
            <w:r w:rsidR="00FF287D">
              <w:rPr>
                <w:rFonts w:ascii="Arial" w:eastAsia="Droid Sans Fallback" w:hAnsi="Arial" w:cs="Arial"/>
                <w:bCs/>
                <w:color w:val="000000" w:themeColor="text1"/>
                <w:kern w:val="3"/>
                <w:sz w:val="18"/>
                <w:szCs w:val="18"/>
                <w:lang w:eastAsia="zh-CN"/>
              </w:rPr>
              <w:t>D</w:t>
            </w:r>
            <w:r w:rsidRPr="00965475">
              <w:rPr>
                <w:rFonts w:ascii="Arial" w:eastAsia="Droid Sans Fallback" w:hAnsi="Arial" w:cs="Arial"/>
                <w:bCs/>
                <w:color w:val="000000" w:themeColor="text1"/>
                <w:kern w:val="3"/>
                <w:sz w:val="18"/>
                <w:szCs w:val="18"/>
                <w:lang w:eastAsia="zh-CN"/>
              </w:rPr>
              <w:t>irectora de Investigación en Salud Publica, periodo</w:t>
            </w:r>
            <w:r>
              <w:rPr>
                <w:rFonts w:ascii="Arial" w:eastAsia="Droid Sans Fallback" w:hAnsi="Arial" w:cs="Arial"/>
                <w:bCs/>
                <w:color w:val="000000" w:themeColor="text1"/>
                <w:kern w:val="3"/>
                <w:sz w:val="18"/>
                <w:szCs w:val="18"/>
                <w:lang w:eastAsia="zh-CN"/>
              </w:rPr>
              <w:t xml:space="preserve"> del 01 de marzo de 2019 al 18 de noviembre de 2021</w:t>
            </w:r>
          </w:p>
          <w:p w14:paraId="530CE651" w14:textId="6C215DCB" w:rsidR="00B5707B" w:rsidRPr="00965475" w:rsidRDefault="00B5707B" w:rsidP="00FF287D">
            <w:pPr>
              <w:pStyle w:val="Prrafodelista"/>
              <w:numPr>
                <w:ilvl w:val="0"/>
                <w:numId w:val="5"/>
              </w:numPr>
              <w:ind w:left="851" w:right="113" w:hanging="357"/>
              <w:jc w:val="both"/>
              <w:rPr>
                <w:rFonts w:ascii="Arial" w:eastAsia="Droid Sans Fallback" w:hAnsi="Arial" w:cs="Arial"/>
                <w:bCs/>
                <w:color w:val="00B0F0"/>
                <w:kern w:val="3"/>
                <w:sz w:val="18"/>
                <w:szCs w:val="18"/>
                <w:lang w:eastAsia="zh-CN"/>
              </w:rPr>
            </w:pPr>
            <w:r w:rsidRPr="00965475">
              <w:rPr>
                <w:rFonts w:ascii="Arial" w:eastAsia="Droid Sans Fallback" w:hAnsi="Arial" w:cs="Arial"/>
                <w:bCs/>
                <w:color w:val="000000" w:themeColor="text1"/>
                <w:kern w:val="3"/>
                <w:sz w:val="18"/>
                <w:szCs w:val="18"/>
                <w:lang w:eastAsia="zh-CN"/>
              </w:rPr>
              <w:t xml:space="preserve">MARCELA MARIA MERCADO REYES – </w:t>
            </w:r>
            <w:r w:rsidR="00FF287D">
              <w:rPr>
                <w:rFonts w:ascii="Arial" w:eastAsia="Droid Sans Fallback" w:hAnsi="Arial" w:cs="Arial"/>
                <w:bCs/>
                <w:color w:val="000000" w:themeColor="text1"/>
                <w:kern w:val="3"/>
                <w:sz w:val="18"/>
                <w:szCs w:val="18"/>
                <w:lang w:eastAsia="zh-CN"/>
              </w:rPr>
              <w:t>D</w:t>
            </w:r>
            <w:r w:rsidRPr="00965475">
              <w:rPr>
                <w:rFonts w:ascii="Arial" w:eastAsia="Droid Sans Fallback" w:hAnsi="Arial" w:cs="Arial"/>
                <w:bCs/>
                <w:color w:val="000000" w:themeColor="text1"/>
                <w:kern w:val="3"/>
                <w:sz w:val="18"/>
                <w:szCs w:val="18"/>
                <w:lang w:eastAsia="zh-CN"/>
              </w:rPr>
              <w:t>irectora de Investigación en Salud Publica, periodo: 19 de noviembre del 2021 a 10 de abril del 2022</w:t>
            </w:r>
          </w:p>
          <w:p w14:paraId="4FF58881" w14:textId="57181D32" w:rsidR="00B568D6" w:rsidRPr="00B568D6" w:rsidRDefault="00965475" w:rsidP="00FF287D">
            <w:pPr>
              <w:pStyle w:val="Prrafodelista"/>
              <w:numPr>
                <w:ilvl w:val="0"/>
                <w:numId w:val="5"/>
              </w:numPr>
              <w:ind w:left="851" w:right="113" w:hanging="357"/>
              <w:jc w:val="both"/>
              <w:rPr>
                <w:rFonts w:ascii="Arial" w:eastAsia="Droid Sans Fallback" w:hAnsi="Arial" w:cs="Arial"/>
                <w:bCs/>
                <w:color w:val="00B0F0"/>
                <w:kern w:val="3"/>
                <w:sz w:val="18"/>
                <w:szCs w:val="18"/>
                <w:lang w:eastAsia="zh-CN"/>
              </w:rPr>
            </w:pPr>
            <w:r w:rsidRPr="00965475">
              <w:rPr>
                <w:rFonts w:ascii="Arial" w:eastAsia="Droid Sans Fallback" w:hAnsi="Arial" w:cs="Arial"/>
                <w:bCs/>
                <w:color w:val="000000" w:themeColor="text1"/>
                <w:kern w:val="3"/>
                <w:sz w:val="18"/>
                <w:szCs w:val="18"/>
                <w:lang w:eastAsia="zh-CN"/>
              </w:rPr>
              <w:t>MAGADALENA WIESNER</w:t>
            </w:r>
            <w:r w:rsidR="00F645F7" w:rsidRPr="00965475">
              <w:rPr>
                <w:rFonts w:ascii="Arial" w:eastAsia="Droid Sans Fallback" w:hAnsi="Arial" w:cs="Arial"/>
                <w:bCs/>
                <w:color w:val="000000" w:themeColor="text1"/>
                <w:kern w:val="3"/>
                <w:sz w:val="18"/>
                <w:szCs w:val="18"/>
                <w:lang w:eastAsia="zh-CN"/>
              </w:rPr>
              <w:t xml:space="preserve"> REYES – </w:t>
            </w:r>
            <w:r w:rsidR="00FF287D">
              <w:rPr>
                <w:rFonts w:ascii="Arial" w:eastAsia="Droid Sans Fallback" w:hAnsi="Arial" w:cs="Arial"/>
                <w:bCs/>
                <w:color w:val="000000" w:themeColor="text1"/>
                <w:kern w:val="3"/>
                <w:sz w:val="18"/>
                <w:szCs w:val="18"/>
                <w:lang w:eastAsia="zh-CN"/>
              </w:rPr>
              <w:t>D</w:t>
            </w:r>
            <w:r w:rsidRPr="00965475">
              <w:rPr>
                <w:rFonts w:ascii="Arial" w:eastAsia="Droid Sans Fallback" w:hAnsi="Arial" w:cs="Arial"/>
                <w:bCs/>
                <w:color w:val="000000" w:themeColor="text1"/>
                <w:kern w:val="3"/>
                <w:sz w:val="18"/>
                <w:szCs w:val="18"/>
                <w:lang w:eastAsia="zh-CN"/>
              </w:rPr>
              <w:t>irectora</w:t>
            </w:r>
            <w:r w:rsidR="00F645F7" w:rsidRPr="00965475">
              <w:rPr>
                <w:rFonts w:ascii="Arial" w:eastAsia="Droid Sans Fallback" w:hAnsi="Arial" w:cs="Arial"/>
                <w:bCs/>
                <w:color w:val="000000" w:themeColor="text1"/>
                <w:kern w:val="3"/>
                <w:sz w:val="18"/>
                <w:szCs w:val="18"/>
                <w:lang w:eastAsia="zh-CN"/>
              </w:rPr>
              <w:t xml:space="preserve"> de Investigación en Salud Publica, periodo: 11 de abril del 2022 al 30 de junio del 2022. </w:t>
            </w:r>
          </w:p>
          <w:p w14:paraId="5993DD9C" w14:textId="4A0F2711" w:rsidR="0096235E" w:rsidRPr="00B568D6" w:rsidRDefault="0063621D" w:rsidP="00FF287D">
            <w:pPr>
              <w:pStyle w:val="Prrafodelista"/>
              <w:numPr>
                <w:ilvl w:val="0"/>
                <w:numId w:val="5"/>
              </w:numPr>
              <w:ind w:left="851" w:right="113" w:hanging="357"/>
              <w:jc w:val="both"/>
              <w:rPr>
                <w:rFonts w:ascii="Arial" w:eastAsia="Droid Sans Fallback" w:hAnsi="Arial" w:cs="Arial"/>
                <w:bCs/>
                <w:color w:val="00B0F0"/>
                <w:kern w:val="3"/>
                <w:sz w:val="18"/>
                <w:szCs w:val="18"/>
                <w:lang w:eastAsia="zh-CN"/>
              </w:rPr>
            </w:pPr>
            <w:r w:rsidRPr="00B568D6">
              <w:rPr>
                <w:rFonts w:ascii="Arial" w:eastAsia="Droid Sans Fallback" w:hAnsi="Arial" w:cs="Arial"/>
                <w:bCs/>
                <w:color w:val="000000" w:themeColor="text1"/>
                <w:kern w:val="3"/>
                <w:sz w:val="18"/>
                <w:szCs w:val="18"/>
                <w:lang w:eastAsia="zh-CN"/>
              </w:rPr>
              <w:t xml:space="preserve">GLORIA </w:t>
            </w:r>
            <w:r w:rsidR="00B568D6">
              <w:rPr>
                <w:rFonts w:ascii="Arial" w:eastAsia="Droid Sans Fallback" w:hAnsi="Arial" w:cs="Arial"/>
                <w:bCs/>
                <w:color w:val="000000" w:themeColor="text1"/>
                <w:kern w:val="3"/>
                <w:sz w:val="18"/>
                <w:szCs w:val="18"/>
                <w:lang w:eastAsia="zh-CN"/>
              </w:rPr>
              <w:t xml:space="preserve">MERCEDES </w:t>
            </w:r>
            <w:r w:rsidRPr="00B568D6">
              <w:rPr>
                <w:rFonts w:ascii="Arial" w:eastAsia="Droid Sans Fallback" w:hAnsi="Arial" w:cs="Arial"/>
                <w:bCs/>
                <w:color w:val="000000" w:themeColor="text1"/>
                <w:kern w:val="3"/>
                <w:sz w:val="18"/>
                <w:szCs w:val="18"/>
                <w:lang w:eastAsia="zh-CN"/>
              </w:rPr>
              <w:t>PUERTO</w:t>
            </w:r>
            <w:r w:rsidR="00B568D6">
              <w:rPr>
                <w:rFonts w:ascii="Arial" w:eastAsia="Droid Sans Fallback" w:hAnsi="Arial" w:cs="Arial"/>
                <w:bCs/>
                <w:color w:val="000000" w:themeColor="text1"/>
                <w:kern w:val="3"/>
                <w:sz w:val="18"/>
                <w:szCs w:val="18"/>
                <w:lang w:eastAsia="zh-CN"/>
              </w:rPr>
              <w:t xml:space="preserve"> CASTRO</w:t>
            </w:r>
            <w:r w:rsidRPr="00B568D6">
              <w:rPr>
                <w:rFonts w:ascii="Arial" w:eastAsia="Droid Sans Fallback" w:hAnsi="Arial" w:cs="Arial"/>
                <w:bCs/>
                <w:color w:val="000000" w:themeColor="text1"/>
                <w:kern w:val="3"/>
                <w:sz w:val="18"/>
                <w:szCs w:val="18"/>
                <w:lang w:eastAsia="zh-CN"/>
              </w:rPr>
              <w:t xml:space="preserve">: </w:t>
            </w:r>
            <w:r w:rsidR="00FF287D">
              <w:rPr>
                <w:rFonts w:ascii="Arial" w:eastAsia="Droid Sans Fallback" w:hAnsi="Arial" w:cs="Arial"/>
                <w:bCs/>
                <w:color w:val="000000" w:themeColor="text1"/>
                <w:kern w:val="3"/>
                <w:sz w:val="18"/>
                <w:szCs w:val="18"/>
                <w:lang w:eastAsia="zh-CN"/>
              </w:rPr>
              <w:t>D</w:t>
            </w:r>
            <w:r w:rsidR="00B568D6" w:rsidRPr="00B568D6">
              <w:rPr>
                <w:rFonts w:ascii="Arial" w:eastAsia="Droid Sans Fallback" w:hAnsi="Arial" w:cs="Arial"/>
                <w:bCs/>
                <w:color w:val="000000" w:themeColor="text1"/>
                <w:kern w:val="3"/>
                <w:sz w:val="18"/>
                <w:szCs w:val="18"/>
                <w:lang w:eastAsia="zh-CN"/>
              </w:rPr>
              <w:t>irectora de Investigación en Salud Publica, periodo</w:t>
            </w:r>
            <w:r w:rsidR="00B568D6">
              <w:rPr>
                <w:rFonts w:ascii="Arial" w:eastAsia="Droid Sans Fallback" w:hAnsi="Arial" w:cs="Arial"/>
                <w:bCs/>
                <w:color w:val="000000" w:themeColor="text1"/>
                <w:kern w:val="3"/>
                <w:sz w:val="18"/>
                <w:szCs w:val="18"/>
                <w:lang w:eastAsia="zh-CN"/>
              </w:rPr>
              <w:t xml:space="preserve">: 12 </w:t>
            </w:r>
            <w:r w:rsidR="00FF287D">
              <w:rPr>
                <w:rFonts w:ascii="Arial" w:eastAsia="Droid Sans Fallback" w:hAnsi="Arial" w:cs="Arial"/>
                <w:bCs/>
                <w:color w:val="000000" w:themeColor="text1"/>
                <w:kern w:val="3"/>
                <w:sz w:val="18"/>
                <w:szCs w:val="18"/>
                <w:lang w:eastAsia="zh-CN"/>
              </w:rPr>
              <w:t xml:space="preserve">de </w:t>
            </w:r>
            <w:r w:rsidR="00B568D6">
              <w:rPr>
                <w:rFonts w:ascii="Arial" w:eastAsia="Droid Sans Fallback" w:hAnsi="Arial" w:cs="Arial"/>
                <w:bCs/>
                <w:color w:val="000000" w:themeColor="text1"/>
                <w:kern w:val="3"/>
                <w:sz w:val="18"/>
                <w:szCs w:val="18"/>
                <w:lang w:eastAsia="zh-CN"/>
              </w:rPr>
              <w:t xml:space="preserve">junio de 2022 al </w:t>
            </w:r>
            <w:r w:rsidR="00EB5A03">
              <w:rPr>
                <w:rFonts w:ascii="Arial" w:eastAsia="Droid Sans Fallback" w:hAnsi="Arial" w:cs="Arial"/>
                <w:bCs/>
                <w:color w:val="000000" w:themeColor="text1"/>
                <w:kern w:val="3"/>
                <w:sz w:val="18"/>
                <w:szCs w:val="18"/>
                <w:lang w:eastAsia="zh-CN"/>
              </w:rPr>
              <w:t>29 de febrero de 2024</w:t>
            </w:r>
          </w:p>
          <w:p w14:paraId="18A97F9C" w14:textId="77777777" w:rsidR="0096235E" w:rsidRPr="00965475" w:rsidRDefault="0096235E" w:rsidP="00F645F7">
            <w:pPr>
              <w:pStyle w:val="Prrafodelista"/>
              <w:ind w:left="1080"/>
              <w:jc w:val="both"/>
              <w:rPr>
                <w:rFonts w:ascii="Arial" w:eastAsia="Droid Sans Fallback" w:hAnsi="Arial" w:cs="Arial"/>
                <w:bCs/>
                <w:kern w:val="3"/>
                <w:sz w:val="18"/>
                <w:szCs w:val="18"/>
                <w:lang w:eastAsia="zh-CN"/>
              </w:rPr>
            </w:pPr>
          </w:p>
          <w:p w14:paraId="399134FA" w14:textId="77777777" w:rsidR="00F645F7" w:rsidRPr="00965475" w:rsidRDefault="00F645F7" w:rsidP="00F06150">
            <w:pPr>
              <w:pStyle w:val="Prrafodelista"/>
              <w:numPr>
                <w:ilvl w:val="0"/>
                <w:numId w:val="6"/>
              </w:numPr>
              <w:jc w:val="both"/>
              <w:rPr>
                <w:rFonts w:ascii="Arial" w:eastAsia="Droid Sans Fallback" w:hAnsi="Arial" w:cs="Arial"/>
                <w:b/>
                <w:bCs/>
                <w:i/>
                <w:color w:val="00B0F0"/>
                <w:kern w:val="3"/>
                <w:sz w:val="18"/>
                <w:szCs w:val="18"/>
                <w:lang w:eastAsia="zh-CN"/>
              </w:rPr>
            </w:pPr>
            <w:r w:rsidRPr="00965475">
              <w:rPr>
                <w:rFonts w:ascii="Arial" w:eastAsia="Droid Sans Fallback" w:hAnsi="Arial" w:cs="Arial"/>
                <w:bCs/>
                <w:kern w:val="3"/>
                <w:sz w:val="18"/>
                <w:szCs w:val="18"/>
                <w:lang w:eastAsia="zh-CN"/>
              </w:rPr>
              <w:t xml:space="preserve">Ejecución del contrato: </w:t>
            </w:r>
          </w:p>
          <w:p w14:paraId="4534867A" w14:textId="77777777" w:rsidR="00F645F7" w:rsidRPr="00965475" w:rsidRDefault="00F645F7" w:rsidP="00965475">
            <w:pPr>
              <w:jc w:val="both"/>
              <w:rPr>
                <w:rFonts w:ascii="Arial" w:eastAsia="Droid Sans Fallback" w:hAnsi="Arial" w:cs="Arial"/>
                <w:iCs/>
                <w:color w:val="000000" w:themeColor="text1"/>
                <w:kern w:val="3"/>
                <w:sz w:val="18"/>
                <w:szCs w:val="18"/>
                <w:lang w:eastAsia="zh-CN"/>
              </w:rPr>
            </w:pPr>
          </w:p>
          <w:p w14:paraId="6DF000F3" w14:textId="77777777" w:rsidR="00EB5A03" w:rsidRDefault="0063621D" w:rsidP="00EA4A9C">
            <w:pPr>
              <w:pStyle w:val="Default"/>
              <w:ind w:left="284"/>
              <w:rPr>
                <w:b/>
                <w:bCs/>
                <w:sz w:val="18"/>
                <w:szCs w:val="18"/>
              </w:rPr>
            </w:pPr>
            <w:commentRangeStart w:id="0"/>
            <w:r w:rsidRPr="00CE6F1C">
              <w:rPr>
                <w:b/>
                <w:bCs/>
                <w:sz w:val="18"/>
                <w:szCs w:val="18"/>
              </w:rPr>
              <w:t xml:space="preserve">Compromisos por parte del INS: </w:t>
            </w:r>
          </w:p>
          <w:p w14:paraId="57387D8A" w14:textId="77777777" w:rsidR="00EB5A03" w:rsidRDefault="00EB5A03" w:rsidP="00B51D29">
            <w:pPr>
              <w:pStyle w:val="Default"/>
              <w:ind w:right="113"/>
              <w:rPr>
                <w:sz w:val="18"/>
                <w:szCs w:val="18"/>
              </w:rPr>
            </w:pPr>
          </w:p>
          <w:p w14:paraId="49728198" w14:textId="684EA0F6" w:rsidR="00EB5A03" w:rsidRDefault="0063621D" w:rsidP="00B51D29">
            <w:pPr>
              <w:pStyle w:val="Default"/>
              <w:numPr>
                <w:ilvl w:val="0"/>
                <w:numId w:val="15"/>
              </w:numPr>
              <w:ind w:right="113"/>
              <w:jc w:val="both"/>
              <w:rPr>
                <w:sz w:val="18"/>
                <w:szCs w:val="18"/>
              </w:rPr>
            </w:pPr>
            <w:r w:rsidRPr="00CE6F1C">
              <w:rPr>
                <w:sz w:val="18"/>
                <w:szCs w:val="18"/>
              </w:rPr>
              <w:t xml:space="preserve">Recibir estudiantes de la FUCS, para el desarrollo de proyectos de investigación propios o conjuntos, quienes deberán ser presentados por la Fundación, equivalentes al número de descuentos otorgados a funcionarios del INS. </w:t>
            </w:r>
          </w:p>
          <w:p w14:paraId="3B3F8CF5" w14:textId="2B81DBEE" w:rsidR="00EB5A03" w:rsidRDefault="0063621D" w:rsidP="00B51D29">
            <w:pPr>
              <w:pStyle w:val="Default"/>
              <w:numPr>
                <w:ilvl w:val="0"/>
                <w:numId w:val="15"/>
              </w:numPr>
              <w:ind w:right="113"/>
              <w:jc w:val="both"/>
              <w:rPr>
                <w:sz w:val="18"/>
                <w:szCs w:val="18"/>
              </w:rPr>
            </w:pPr>
            <w:r w:rsidRPr="00EB5A03">
              <w:rPr>
                <w:sz w:val="18"/>
                <w:szCs w:val="18"/>
              </w:rPr>
              <w:t>Recibir estudiantes de la FUCS, para las prácticas en programas académicos de pregrado y posgrado, cuya práctica resulte pertinente en el INS, quienes deberán ser presentados por la FUNDACIÓN. Las prácticas para desarrollar deberán ser de tipo institucional, por lo cual los estudiantes no desarrollarán prácticas clínicas ni de docencia servicio</w:t>
            </w:r>
            <w:r w:rsidR="00EB5A03">
              <w:rPr>
                <w:sz w:val="18"/>
                <w:szCs w:val="18"/>
              </w:rPr>
              <w:t xml:space="preserve"> </w:t>
            </w:r>
          </w:p>
          <w:p w14:paraId="0F5B0E31" w14:textId="28311275" w:rsidR="00EB5A03" w:rsidRDefault="0063621D" w:rsidP="00B51D29">
            <w:pPr>
              <w:pStyle w:val="Default"/>
              <w:numPr>
                <w:ilvl w:val="0"/>
                <w:numId w:val="15"/>
              </w:numPr>
              <w:ind w:right="113"/>
              <w:jc w:val="both"/>
              <w:rPr>
                <w:sz w:val="18"/>
                <w:szCs w:val="18"/>
              </w:rPr>
            </w:pPr>
            <w:r w:rsidRPr="00EB5A03">
              <w:rPr>
                <w:sz w:val="18"/>
                <w:szCs w:val="18"/>
              </w:rPr>
              <w:t xml:space="preserve">Aportar personal e instalaciones que se requieran en las actividades acordadas con la FUNDACIÓN. </w:t>
            </w:r>
          </w:p>
          <w:p w14:paraId="32130A69" w14:textId="7A3559D7" w:rsidR="00785C94" w:rsidRDefault="0063621D" w:rsidP="00EB5A03">
            <w:pPr>
              <w:pStyle w:val="Default"/>
              <w:numPr>
                <w:ilvl w:val="0"/>
                <w:numId w:val="15"/>
              </w:numPr>
              <w:ind w:right="113"/>
              <w:jc w:val="both"/>
              <w:rPr>
                <w:sz w:val="18"/>
                <w:szCs w:val="18"/>
              </w:rPr>
            </w:pPr>
            <w:r w:rsidRPr="00EB5A03">
              <w:rPr>
                <w:sz w:val="18"/>
                <w:szCs w:val="18"/>
              </w:rPr>
              <w:t>Velar por la correcta utilización de los equipos y demás elementos puestos al servicio de las actividades científicas para el desarrollo de los planes, programas y proyectos de investigación y sin perjuicio de las obligaciones de la FUNDACIÓN, de responder por los daños que se ocasionen por causa de las personas que pertenezcan a ella, debidamente comprobados.</w:t>
            </w:r>
          </w:p>
          <w:p w14:paraId="6E6B01A6" w14:textId="77777777" w:rsidR="007331D5" w:rsidRPr="007331D5" w:rsidRDefault="007331D5" w:rsidP="00A06B63">
            <w:pPr>
              <w:pStyle w:val="Default"/>
              <w:ind w:left="720" w:right="113"/>
              <w:jc w:val="both"/>
              <w:rPr>
                <w:sz w:val="18"/>
                <w:szCs w:val="18"/>
              </w:rPr>
            </w:pPr>
          </w:p>
          <w:p w14:paraId="1AFE037E" w14:textId="4894585D" w:rsidR="0063621D" w:rsidRDefault="0063621D" w:rsidP="00EA4A9C">
            <w:pPr>
              <w:pStyle w:val="Default"/>
              <w:ind w:left="284"/>
              <w:jc w:val="both"/>
              <w:rPr>
                <w:b/>
                <w:bCs/>
                <w:sz w:val="18"/>
                <w:szCs w:val="18"/>
              </w:rPr>
            </w:pPr>
            <w:r w:rsidRPr="00CE6F1C">
              <w:rPr>
                <w:b/>
                <w:bCs/>
                <w:sz w:val="18"/>
                <w:szCs w:val="18"/>
              </w:rPr>
              <w:t xml:space="preserve">Compromisos por parte de la FUCS: </w:t>
            </w:r>
          </w:p>
          <w:p w14:paraId="4FFF6ADD" w14:textId="77777777" w:rsidR="00B51D29" w:rsidRPr="00CE6F1C" w:rsidRDefault="00B51D29" w:rsidP="00EB5A03">
            <w:pPr>
              <w:pStyle w:val="Default"/>
              <w:jc w:val="both"/>
              <w:rPr>
                <w:sz w:val="18"/>
                <w:szCs w:val="18"/>
              </w:rPr>
            </w:pPr>
          </w:p>
          <w:p w14:paraId="648F597F" w14:textId="04CA19AC" w:rsidR="00EB5A03" w:rsidRDefault="0063621D" w:rsidP="00EB5A03">
            <w:pPr>
              <w:pStyle w:val="Default"/>
              <w:numPr>
                <w:ilvl w:val="0"/>
                <w:numId w:val="16"/>
              </w:numPr>
              <w:spacing w:after="14"/>
              <w:jc w:val="both"/>
              <w:rPr>
                <w:sz w:val="18"/>
                <w:szCs w:val="18"/>
              </w:rPr>
            </w:pPr>
            <w:r w:rsidRPr="00CE6F1C">
              <w:rPr>
                <w:sz w:val="18"/>
                <w:szCs w:val="18"/>
              </w:rPr>
              <w:t>Otorgar un descuento semestral en posgrados no médico quirúrgicos diplomados y cursos de educación continuada que sean no médico – quirúrgicos y que ofrezca la FUNDACIÓN, a los funcionarios del INS, previa presentación por parte del representante legal del INS, previo cumplimiento de los requisitos, procedimientos y normatividad interna establecidos por la FUNDACIÓN, y de acuerdo con la disponibilidad de cupos. Este descuento se efectuará por semestre vencido siempre y cuando se hubieren ejecutado proyectos, planes, prácticas o actividades conjuntas en el semestre anterior y el descuento siempre será proporcional en cuantía a las mismas actividades conjuntas. Este beneficio no aplicará para programas en AVAL, programas Clínicos y programas cerrados. Igualmente se tendrá derecho al descuento y en proporciones iguales cuando el INS reciba practicantes de la FUNDACIÓN en el INS.</w:t>
            </w:r>
            <w:r w:rsidR="00B51D29">
              <w:rPr>
                <w:sz w:val="18"/>
                <w:szCs w:val="18"/>
              </w:rPr>
              <w:t xml:space="preserve"> </w:t>
            </w:r>
            <w:r w:rsidRPr="00CE6F1C">
              <w:rPr>
                <w:sz w:val="18"/>
                <w:szCs w:val="18"/>
              </w:rPr>
              <w:t xml:space="preserve"> </w:t>
            </w:r>
          </w:p>
          <w:p w14:paraId="1ADA5133" w14:textId="7EF0F908" w:rsidR="00EB5A03" w:rsidRDefault="0063621D" w:rsidP="00EB5A03">
            <w:pPr>
              <w:pStyle w:val="Default"/>
              <w:numPr>
                <w:ilvl w:val="0"/>
                <w:numId w:val="16"/>
              </w:numPr>
              <w:spacing w:after="14"/>
              <w:jc w:val="both"/>
              <w:rPr>
                <w:sz w:val="18"/>
                <w:szCs w:val="18"/>
              </w:rPr>
            </w:pPr>
            <w:r w:rsidRPr="00EB5A03">
              <w:rPr>
                <w:sz w:val="18"/>
                <w:szCs w:val="18"/>
              </w:rPr>
              <w:lastRenderedPageBreak/>
              <w:t>Aportar el know-how de la División de Educación Continuada de la FUNDACIÓN para para la creación, planeación, administración y desarrollo de cursos, diplomados, congresos, simposios, talleres, foros y demás programas de educación continuada, que se realicen en conjunto o que requiera el INSTITUTO, de conformidad con los procedimientos, políticas y normatividad interna de la FUNDACIÓN, previa negociación entre las partes</w:t>
            </w:r>
            <w:r w:rsidR="00B51D29">
              <w:rPr>
                <w:sz w:val="18"/>
                <w:szCs w:val="18"/>
              </w:rPr>
              <w:t xml:space="preserve">. </w:t>
            </w:r>
          </w:p>
          <w:p w14:paraId="6DEE20AB" w14:textId="7D8E991F" w:rsidR="00EB5A03" w:rsidRDefault="0063621D" w:rsidP="00EB5A03">
            <w:pPr>
              <w:pStyle w:val="Default"/>
              <w:numPr>
                <w:ilvl w:val="0"/>
                <w:numId w:val="16"/>
              </w:numPr>
              <w:spacing w:after="14"/>
              <w:jc w:val="both"/>
              <w:rPr>
                <w:sz w:val="18"/>
                <w:szCs w:val="18"/>
              </w:rPr>
            </w:pPr>
            <w:r w:rsidRPr="00EB5A03">
              <w:rPr>
                <w:sz w:val="18"/>
                <w:szCs w:val="18"/>
              </w:rPr>
              <w:t xml:space="preserve">Generar asesorías a través del Centro de Consultorías y Asesorías de Educación Continuada - CAEC en temas requeridos por el INS en áreas de competencia de la FUNDACIÓN, bajo las políticas y procedimientos internos de la FUNDACIÓN, previa negociación de las Partes. </w:t>
            </w:r>
          </w:p>
          <w:p w14:paraId="3FF56529" w14:textId="0ED75CAD" w:rsidR="00EB5A03" w:rsidRDefault="0063621D" w:rsidP="00EB5A03">
            <w:pPr>
              <w:pStyle w:val="Default"/>
              <w:numPr>
                <w:ilvl w:val="0"/>
                <w:numId w:val="16"/>
              </w:numPr>
              <w:spacing w:after="14"/>
              <w:jc w:val="both"/>
              <w:rPr>
                <w:sz w:val="18"/>
                <w:szCs w:val="18"/>
              </w:rPr>
            </w:pPr>
            <w:r w:rsidRPr="00EB5A03">
              <w:rPr>
                <w:sz w:val="18"/>
                <w:szCs w:val="18"/>
              </w:rPr>
              <w:t xml:space="preserve">Aportar el personal, equipos e instalaciones que se requieran en </w:t>
            </w:r>
            <w:r w:rsidR="00CE6F1C" w:rsidRPr="00EB5A03">
              <w:rPr>
                <w:sz w:val="18"/>
                <w:szCs w:val="18"/>
              </w:rPr>
              <w:t>las actividades acordadas</w:t>
            </w:r>
            <w:r w:rsidRPr="00EB5A03">
              <w:rPr>
                <w:sz w:val="18"/>
                <w:szCs w:val="18"/>
              </w:rPr>
              <w:t xml:space="preserve"> con el INS</w:t>
            </w:r>
            <w:r w:rsidR="00B51D29">
              <w:rPr>
                <w:sz w:val="18"/>
                <w:szCs w:val="18"/>
              </w:rPr>
              <w:t xml:space="preserve">. </w:t>
            </w:r>
          </w:p>
          <w:p w14:paraId="60FA7C33" w14:textId="629525C8" w:rsidR="00EB5A03" w:rsidRDefault="0063621D" w:rsidP="00EB5A03">
            <w:pPr>
              <w:pStyle w:val="Default"/>
              <w:numPr>
                <w:ilvl w:val="0"/>
                <w:numId w:val="16"/>
              </w:numPr>
              <w:spacing w:after="14"/>
              <w:jc w:val="both"/>
              <w:rPr>
                <w:sz w:val="18"/>
                <w:szCs w:val="18"/>
              </w:rPr>
            </w:pPr>
            <w:r w:rsidRPr="00EB5A03">
              <w:rPr>
                <w:sz w:val="18"/>
                <w:szCs w:val="18"/>
              </w:rPr>
              <w:t xml:space="preserve">Garantizar la confidencialidad de la información que sea proporcionada por el INS o derivada de las actividades enmarcadas en el convenio. </w:t>
            </w:r>
          </w:p>
          <w:p w14:paraId="6E3456C9" w14:textId="04BEE2CD" w:rsidR="00EB5A03" w:rsidRDefault="0063621D" w:rsidP="00EB5A03">
            <w:pPr>
              <w:pStyle w:val="Default"/>
              <w:numPr>
                <w:ilvl w:val="0"/>
                <w:numId w:val="16"/>
              </w:numPr>
              <w:spacing w:after="14"/>
              <w:jc w:val="both"/>
              <w:rPr>
                <w:sz w:val="18"/>
                <w:szCs w:val="18"/>
              </w:rPr>
            </w:pPr>
            <w:r w:rsidRPr="00EB5A03">
              <w:rPr>
                <w:sz w:val="18"/>
                <w:szCs w:val="18"/>
              </w:rPr>
              <w:t xml:space="preserve">Presentar con antelación al inicio de cualquier práctica estudiantil, un documento que contenga los siguientes datos: Programa académico, nombre de los estudiantes, certificado de vacunación, evidencia de afiliación al Sistema de Riesgos Laborales para estudiantes de pregrado y posgrado, así como constancia de afiliación al Sistema de Seguridad Social en Salud para estudiantes de posgrado y plan de trabajo para el desarrollo de las prácticas. </w:t>
            </w:r>
            <w:r w:rsidR="00B51D29">
              <w:rPr>
                <w:sz w:val="18"/>
                <w:szCs w:val="18"/>
              </w:rPr>
              <w:t>(No se cumplió el compromiso).</w:t>
            </w:r>
          </w:p>
          <w:p w14:paraId="3E8E8686" w14:textId="770B055A" w:rsidR="0063621D" w:rsidRDefault="0063621D" w:rsidP="00EB5A03">
            <w:pPr>
              <w:pStyle w:val="Default"/>
              <w:numPr>
                <w:ilvl w:val="0"/>
                <w:numId w:val="16"/>
              </w:numPr>
              <w:spacing w:after="14"/>
              <w:jc w:val="both"/>
              <w:rPr>
                <w:sz w:val="18"/>
                <w:szCs w:val="18"/>
              </w:rPr>
            </w:pPr>
            <w:r w:rsidRPr="00EB5A03">
              <w:rPr>
                <w:sz w:val="18"/>
                <w:szCs w:val="18"/>
              </w:rPr>
              <w:t xml:space="preserve">Presentar ante el INS los estudiantes que se vincularán a los proyectos de investigación conjuntos o del INS, previa aprobación al interior de la FUNDACIÓN, de las condiciones del proyecto y del plan de actividades a desarrollarse por el estudiante. </w:t>
            </w:r>
          </w:p>
          <w:p w14:paraId="3368370B" w14:textId="77777777" w:rsidR="00EB5A03" w:rsidRPr="00EB5A03" w:rsidRDefault="00EB5A03" w:rsidP="00EB5A03">
            <w:pPr>
              <w:pStyle w:val="Default"/>
              <w:spacing w:after="14"/>
              <w:ind w:left="720"/>
              <w:jc w:val="both"/>
              <w:rPr>
                <w:sz w:val="18"/>
                <w:szCs w:val="18"/>
              </w:rPr>
            </w:pPr>
          </w:p>
          <w:p w14:paraId="7CCBA8A7" w14:textId="77777777" w:rsidR="0063621D" w:rsidRDefault="0063621D" w:rsidP="00EA4A9C">
            <w:pPr>
              <w:pStyle w:val="Default"/>
              <w:ind w:left="284"/>
              <w:jc w:val="both"/>
              <w:rPr>
                <w:b/>
                <w:bCs/>
                <w:sz w:val="18"/>
                <w:szCs w:val="18"/>
              </w:rPr>
            </w:pPr>
            <w:r w:rsidRPr="00CE6F1C">
              <w:rPr>
                <w:b/>
                <w:bCs/>
                <w:sz w:val="18"/>
                <w:szCs w:val="18"/>
              </w:rPr>
              <w:t xml:space="preserve">Compromisos conjuntos de las partes: </w:t>
            </w:r>
          </w:p>
          <w:p w14:paraId="6B324D00" w14:textId="77777777" w:rsidR="00B51D29" w:rsidRPr="00CE6F1C" w:rsidRDefault="00B51D29" w:rsidP="00EB5A03">
            <w:pPr>
              <w:pStyle w:val="Default"/>
              <w:jc w:val="both"/>
              <w:rPr>
                <w:sz w:val="18"/>
                <w:szCs w:val="18"/>
              </w:rPr>
            </w:pPr>
          </w:p>
          <w:p w14:paraId="6370D2DB" w14:textId="7CD949D9" w:rsidR="00EB5A03" w:rsidRDefault="0063621D" w:rsidP="00EB5A03">
            <w:pPr>
              <w:pStyle w:val="Default"/>
              <w:numPr>
                <w:ilvl w:val="0"/>
                <w:numId w:val="17"/>
              </w:numPr>
              <w:spacing w:after="14"/>
              <w:jc w:val="both"/>
              <w:rPr>
                <w:sz w:val="18"/>
                <w:szCs w:val="18"/>
              </w:rPr>
            </w:pPr>
            <w:r w:rsidRPr="00CE6F1C">
              <w:rPr>
                <w:sz w:val="18"/>
                <w:szCs w:val="18"/>
              </w:rPr>
              <w:t xml:space="preserve">Respetar y acatar cabalmente los principios y políticas y normas en general que aplican a cada </w:t>
            </w:r>
            <w:r w:rsidR="00CE6F1C" w:rsidRPr="00CE6F1C">
              <w:rPr>
                <w:sz w:val="18"/>
                <w:szCs w:val="18"/>
              </w:rPr>
              <w:t>una</w:t>
            </w:r>
            <w:r w:rsidRPr="00CE6F1C">
              <w:rPr>
                <w:sz w:val="18"/>
                <w:szCs w:val="18"/>
              </w:rPr>
              <w:t xml:space="preserve"> de las instituciones comprometidas en lo que corresponde a este convenio. </w:t>
            </w:r>
          </w:p>
          <w:p w14:paraId="075F2B09" w14:textId="4095E4BD" w:rsidR="00EB5A03" w:rsidRDefault="0063621D" w:rsidP="00EB5A03">
            <w:pPr>
              <w:pStyle w:val="Default"/>
              <w:numPr>
                <w:ilvl w:val="0"/>
                <w:numId w:val="17"/>
              </w:numPr>
              <w:spacing w:after="14"/>
              <w:jc w:val="both"/>
              <w:rPr>
                <w:sz w:val="18"/>
                <w:szCs w:val="18"/>
              </w:rPr>
            </w:pPr>
            <w:r w:rsidRPr="00EB5A03">
              <w:rPr>
                <w:sz w:val="18"/>
                <w:szCs w:val="18"/>
              </w:rPr>
              <w:t xml:space="preserve">Firmar las correspondientes cartas de compromiso que desarrollen el objeto del presente convenio. </w:t>
            </w:r>
          </w:p>
          <w:p w14:paraId="089F4384" w14:textId="517500E0" w:rsidR="00EB5A03" w:rsidRDefault="0063621D" w:rsidP="00EB5A03">
            <w:pPr>
              <w:pStyle w:val="Default"/>
              <w:numPr>
                <w:ilvl w:val="0"/>
                <w:numId w:val="17"/>
              </w:numPr>
              <w:spacing w:after="14"/>
              <w:jc w:val="both"/>
              <w:rPr>
                <w:sz w:val="18"/>
                <w:szCs w:val="18"/>
              </w:rPr>
            </w:pPr>
            <w:r w:rsidRPr="00EB5A03">
              <w:rPr>
                <w:sz w:val="18"/>
                <w:szCs w:val="18"/>
              </w:rPr>
              <w:t xml:space="preserve">Aportar cuando sea procedente y según disponibilidad presupuestal, los recursos necesarios para ejecutar el objeto del presente convenio; las partes se comprometen a movilizar recursos propios o de terceros cuando haya proyectos conjuntos que así lo ameriten. </w:t>
            </w:r>
          </w:p>
          <w:p w14:paraId="36DA14D0" w14:textId="3578B809" w:rsidR="00EB5A03" w:rsidRDefault="0063621D" w:rsidP="00EB5A03">
            <w:pPr>
              <w:pStyle w:val="Default"/>
              <w:numPr>
                <w:ilvl w:val="0"/>
                <w:numId w:val="17"/>
              </w:numPr>
              <w:spacing w:after="14"/>
              <w:jc w:val="both"/>
              <w:rPr>
                <w:sz w:val="18"/>
                <w:szCs w:val="18"/>
              </w:rPr>
            </w:pPr>
            <w:r w:rsidRPr="00EB5A03">
              <w:rPr>
                <w:sz w:val="18"/>
                <w:szCs w:val="18"/>
              </w:rPr>
              <w:t xml:space="preserve">Responder por la debida seguridad de los instrumentos, instalaciones, materiales y equipos que se presten y sean utilizados para el desarrollo de las actividades en el marco del convenio y responder por su buen manejo. </w:t>
            </w:r>
          </w:p>
          <w:p w14:paraId="00ADDB12" w14:textId="7338F5D3" w:rsidR="00EB5A03" w:rsidRDefault="0063621D" w:rsidP="00EB5A03">
            <w:pPr>
              <w:pStyle w:val="Default"/>
              <w:numPr>
                <w:ilvl w:val="0"/>
                <w:numId w:val="17"/>
              </w:numPr>
              <w:spacing w:after="14"/>
              <w:jc w:val="both"/>
              <w:rPr>
                <w:sz w:val="18"/>
                <w:szCs w:val="18"/>
              </w:rPr>
            </w:pPr>
            <w:r w:rsidRPr="00EB5A03">
              <w:rPr>
                <w:sz w:val="18"/>
                <w:szCs w:val="18"/>
              </w:rPr>
              <w:t xml:space="preserve">Los daños que por negligencia o mala utilización se produzcan, serán subsanados o repuestos por la parte que los ocasionó, en los casos debidamente comprobados. </w:t>
            </w:r>
          </w:p>
          <w:p w14:paraId="76A7A4B0" w14:textId="6B3BA792" w:rsidR="00EB5A03" w:rsidRDefault="0063621D" w:rsidP="00EB5A03">
            <w:pPr>
              <w:pStyle w:val="Default"/>
              <w:numPr>
                <w:ilvl w:val="0"/>
                <w:numId w:val="17"/>
              </w:numPr>
              <w:spacing w:after="14"/>
              <w:jc w:val="both"/>
              <w:rPr>
                <w:sz w:val="18"/>
                <w:szCs w:val="18"/>
              </w:rPr>
            </w:pPr>
            <w:r w:rsidRPr="00EB5A03">
              <w:rPr>
                <w:sz w:val="18"/>
                <w:szCs w:val="18"/>
              </w:rPr>
              <w:t xml:space="preserve">Suministrar los elementos de protección y demás recursos de bioseguridad que sean requeridos para el desarrollo de las actividades y objetivos del presente convenio. </w:t>
            </w:r>
            <w:r w:rsidR="00B51D29">
              <w:rPr>
                <w:sz w:val="18"/>
                <w:szCs w:val="18"/>
              </w:rPr>
              <w:t>(</w:t>
            </w:r>
          </w:p>
          <w:p w14:paraId="42B37FD8" w14:textId="514D3FAF" w:rsidR="00EB5A03" w:rsidRDefault="0063621D" w:rsidP="00EB5A03">
            <w:pPr>
              <w:pStyle w:val="Default"/>
              <w:numPr>
                <w:ilvl w:val="0"/>
                <w:numId w:val="17"/>
              </w:numPr>
              <w:spacing w:after="14"/>
              <w:jc w:val="both"/>
              <w:rPr>
                <w:sz w:val="18"/>
                <w:szCs w:val="18"/>
              </w:rPr>
            </w:pPr>
            <w:r w:rsidRPr="00EB5A03">
              <w:rPr>
                <w:b/>
                <w:bCs/>
                <w:sz w:val="18"/>
                <w:szCs w:val="18"/>
              </w:rPr>
              <w:t xml:space="preserve"> </w:t>
            </w:r>
            <w:r w:rsidRPr="00EB5A03">
              <w:rPr>
                <w:sz w:val="18"/>
                <w:szCs w:val="18"/>
              </w:rPr>
              <w:t>Propender por el logro de todos los objetivos y resultados propuestos en el marco del convenio.</w:t>
            </w:r>
          </w:p>
          <w:p w14:paraId="02CD6424" w14:textId="425A9FDA" w:rsidR="00B51D29" w:rsidRPr="00EA4A9C" w:rsidRDefault="0063621D" w:rsidP="00785C94">
            <w:pPr>
              <w:pStyle w:val="Default"/>
              <w:numPr>
                <w:ilvl w:val="0"/>
                <w:numId w:val="17"/>
              </w:numPr>
              <w:spacing w:after="14"/>
              <w:jc w:val="both"/>
              <w:rPr>
                <w:sz w:val="18"/>
                <w:szCs w:val="18"/>
              </w:rPr>
            </w:pPr>
            <w:r w:rsidRPr="00EA4A9C">
              <w:rPr>
                <w:sz w:val="18"/>
                <w:szCs w:val="18"/>
              </w:rPr>
              <w:t xml:space="preserve">Establecer conjuntamente planes y programas de capacitación, así como propuestas de programas de educación continuada. Las Partes establecerán en las cartas de compromiso, las obligaciones que asumirá cada institución en cuanto a los siguientes temas: </w:t>
            </w:r>
          </w:p>
          <w:p w14:paraId="5415A27D" w14:textId="2A2889EC" w:rsidR="00EB5A03" w:rsidRDefault="0063621D" w:rsidP="006320E7">
            <w:pPr>
              <w:pStyle w:val="Default"/>
              <w:numPr>
                <w:ilvl w:val="0"/>
                <w:numId w:val="18"/>
              </w:numPr>
              <w:spacing w:after="14"/>
              <w:ind w:left="1560"/>
              <w:jc w:val="both"/>
              <w:rPr>
                <w:sz w:val="18"/>
                <w:szCs w:val="18"/>
              </w:rPr>
            </w:pPr>
            <w:r w:rsidRPr="00CE6F1C">
              <w:rPr>
                <w:sz w:val="18"/>
                <w:szCs w:val="18"/>
              </w:rPr>
              <w:t>Elaboración de contenidos académicos</w:t>
            </w:r>
            <w:r w:rsidR="00B51D29">
              <w:rPr>
                <w:sz w:val="18"/>
                <w:szCs w:val="18"/>
              </w:rPr>
              <w:t>. (No se cumplió el compromiso).</w:t>
            </w:r>
          </w:p>
          <w:p w14:paraId="7536B89B" w14:textId="3E764E03" w:rsidR="00EB5A03" w:rsidRDefault="0063621D" w:rsidP="006320E7">
            <w:pPr>
              <w:pStyle w:val="Default"/>
              <w:numPr>
                <w:ilvl w:val="0"/>
                <w:numId w:val="18"/>
              </w:numPr>
              <w:spacing w:after="14"/>
              <w:ind w:left="1560"/>
              <w:jc w:val="both"/>
              <w:rPr>
                <w:sz w:val="18"/>
                <w:szCs w:val="18"/>
              </w:rPr>
            </w:pPr>
            <w:r w:rsidRPr="00EB5A03">
              <w:rPr>
                <w:sz w:val="18"/>
                <w:szCs w:val="18"/>
              </w:rPr>
              <w:t>Elaboración del diseño estructural y OVAS si se tratase de un programa en modalidad virtual</w:t>
            </w:r>
            <w:r w:rsidR="00B51D29">
              <w:rPr>
                <w:sz w:val="18"/>
                <w:szCs w:val="18"/>
              </w:rPr>
              <w:t>. (No se cumplió el compromiso).</w:t>
            </w:r>
          </w:p>
          <w:p w14:paraId="1C37C565" w14:textId="1B64E25D" w:rsidR="00EB5A03" w:rsidRDefault="0063621D" w:rsidP="006320E7">
            <w:pPr>
              <w:pStyle w:val="Default"/>
              <w:numPr>
                <w:ilvl w:val="0"/>
                <w:numId w:val="18"/>
              </w:numPr>
              <w:spacing w:after="14"/>
              <w:ind w:left="1560"/>
              <w:jc w:val="both"/>
              <w:rPr>
                <w:sz w:val="18"/>
                <w:szCs w:val="18"/>
              </w:rPr>
            </w:pPr>
            <w:r w:rsidRPr="00EB5A03">
              <w:rPr>
                <w:sz w:val="18"/>
                <w:szCs w:val="18"/>
              </w:rPr>
              <w:t>Planeación, organización y coordinación logística</w:t>
            </w:r>
            <w:r w:rsidR="00B51D29">
              <w:rPr>
                <w:sz w:val="18"/>
                <w:szCs w:val="18"/>
              </w:rPr>
              <w:t>. (No se cumplió el compromiso).</w:t>
            </w:r>
          </w:p>
          <w:p w14:paraId="28E37CB3" w14:textId="1702B5BA" w:rsidR="00EB5A03" w:rsidRDefault="0063621D" w:rsidP="006320E7">
            <w:pPr>
              <w:pStyle w:val="Default"/>
              <w:numPr>
                <w:ilvl w:val="0"/>
                <w:numId w:val="18"/>
              </w:numPr>
              <w:spacing w:after="14"/>
              <w:ind w:left="1560"/>
              <w:jc w:val="both"/>
              <w:rPr>
                <w:sz w:val="18"/>
                <w:szCs w:val="18"/>
              </w:rPr>
            </w:pPr>
            <w:r w:rsidRPr="00EB5A03">
              <w:rPr>
                <w:sz w:val="18"/>
                <w:szCs w:val="18"/>
              </w:rPr>
              <w:t>Uso y alquiler de espacios físicos, en caso de ser requeridos</w:t>
            </w:r>
            <w:r w:rsidR="00B51D29">
              <w:rPr>
                <w:sz w:val="18"/>
                <w:szCs w:val="18"/>
              </w:rPr>
              <w:t>. (No se cumplió el compromiso).</w:t>
            </w:r>
          </w:p>
          <w:p w14:paraId="6847C46F" w14:textId="5E02662D" w:rsidR="00EB5A03" w:rsidRDefault="0063621D" w:rsidP="006320E7">
            <w:pPr>
              <w:pStyle w:val="Default"/>
              <w:numPr>
                <w:ilvl w:val="0"/>
                <w:numId w:val="18"/>
              </w:numPr>
              <w:spacing w:after="14"/>
              <w:ind w:left="1560"/>
              <w:jc w:val="both"/>
              <w:rPr>
                <w:sz w:val="18"/>
                <w:szCs w:val="18"/>
              </w:rPr>
            </w:pPr>
            <w:r w:rsidRPr="00EB5A03">
              <w:rPr>
                <w:sz w:val="18"/>
                <w:szCs w:val="18"/>
              </w:rPr>
              <w:t xml:space="preserve">Administración de los programas en la plataforma virtual, si se tratase de programas en dicha modalidad. </w:t>
            </w:r>
            <w:r w:rsidR="00B51D29">
              <w:rPr>
                <w:sz w:val="18"/>
                <w:szCs w:val="18"/>
              </w:rPr>
              <w:t>(No se cumplió el compromiso).</w:t>
            </w:r>
          </w:p>
          <w:p w14:paraId="28C8390A" w14:textId="71EA10E7" w:rsidR="00EB5A03" w:rsidRDefault="0063621D" w:rsidP="006320E7">
            <w:pPr>
              <w:pStyle w:val="Default"/>
              <w:numPr>
                <w:ilvl w:val="0"/>
                <w:numId w:val="18"/>
              </w:numPr>
              <w:spacing w:after="14"/>
              <w:ind w:left="1560"/>
              <w:jc w:val="both"/>
              <w:rPr>
                <w:sz w:val="18"/>
                <w:szCs w:val="18"/>
              </w:rPr>
            </w:pPr>
            <w:r w:rsidRPr="00EB5A03">
              <w:rPr>
                <w:sz w:val="18"/>
                <w:szCs w:val="18"/>
              </w:rPr>
              <w:t>Coordinación académica</w:t>
            </w:r>
            <w:r w:rsidR="00B51D29">
              <w:rPr>
                <w:sz w:val="18"/>
                <w:szCs w:val="18"/>
              </w:rPr>
              <w:t>.</w:t>
            </w:r>
            <w:r w:rsidRPr="00EB5A03">
              <w:rPr>
                <w:sz w:val="18"/>
                <w:szCs w:val="18"/>
              </w:rPr>
              <w:t xml:space="preserve"> </w:t>
            </w:r>
            <w:r w:rsidR="00B51D29">
              <w:rPr>
                <w:sz w:val="18"/>
                <w:szCs w:val="18"/>
              </w:rPr>
              <w:t>(No se cumplió el compromiso).</w:t>
            </w:r>
          </w:p>
          <w:p w14:paraId="339CD191" w14:textId="3B9757CB" w:rsidR="00EB5A03" w:rsidRDefault="0063621D" w:rsidP="006320E7">
            <w:pPr>
              <w:pStyle w:val="Default"/>
              <w:numPr>
                <w:ilvl w:val="0"/>
                <w:numId w:val="18"/>
              </w:numPr>
              <w:spacing w:after="14"/>
              <w:ind w:left="1560"/>
              <w:jc w:val="both"/>
              <w:rPr>
                <w:sz w:val="18"/>
                <w:szCs w:val="18"/>
              </w:rPr>
            </w:pPr>
            <w:r w:rsidRPr="00EB5A03">
              <w:rPr>
                <w:sz w:val="18"/>
                <w:szCs w:val="18"/>
              </w:rPr>
              <w:t>Coordinación administrativa</w:t>
            </w:r>
            <w:r w:rsidR="00B51D29">
              <w:rPr>
                <w:sz w:val="18"/>
                <w:szCs w:val="18"/>
              </w:rPr>
              <w:t>.</w:t>
            </w:r>
            <w:r w:rsidRPr="00EB5A03">
              <w:rPr>
                <w:sz w:val="18"/>
                <w:szCs w:val="18"/>
              </w:rPr>
              <w:t xml:space="preserve"> </w:t>
            </w:r>
            <w:r w:rsidR="00B51D29">
              <w:rPr>
                <w:sz w:val="18"/>
                <w:szCs w:val="18"/>
              </w:rPr>
              <w:t>(No se cumplió el compromiso).</w:t>
            </w:r>
          </w:p>
          <w:p w14:paraId="1E84BED9" w14:textId="1D28A7AD" w:rsidR="00EB5A03" w:rsidRDefault="0063621D" w:rsidP="006320E7">
            <w:pPr>
              <w:pStyle w:val="Default"/>
              <w:numPr>
                <w:ilvl w:val="0"/>
                <w:numId w:val="18"/>
              </w:numPr>
              <w:spacing w:after="14"/>
              <w:ind w:left="1560"/>
              <w:jc w:val="both"/>
              <w:rPr>
                <w:sz w:val="18"/>
                <w:szCs w:val="18"/>
              </w:rPr>
            </w:pPr>
            <w:r w:rsidRPr="00EB5A03">
              <w:rPr>
                <w:sz w:val="18"/>
                <w:szCs w:val="18"/>
              </w:rPr>
              <w:t>Recaudo y/o contraprestaciones del pago de la matrícula</w:t>
            </w:r>
            <w:r w:rsidR="00B51D29">
              <w:rPr>
                <w:sz w:val="18"/>
                <w:szCs w:val="18"/>
              </w:rPr>
              <w:t>. (No se cumplió el compromiso).</w:t>
            </w:r>
            <w:r w:rsidRPr="00EB5A03">
              <w:rPr>
                <w:sz w:val="18"/>
                <w:szCs w:val="18"/>
              </w:rPr>
              <w:t xml:space="preserve"> </w:t>
            </w:r>
          </w:p>
          <w:p w14:paraId="0679594C" w14:textId="448A41CF" w:rsidR="0063621D" w:rsidRPr="00EB5A03" w:rsidRDefault="0063621D" w:rsidP="006320E7">
            <w:pPr>
              <w:pStyle w:val="Default"/>
              <w:numPr>
                <w:ilvl w:val="0"/>
                <w:numId w:val="18"/>
              </w:numPr>
              <w:spacing w:after="14"/>
              <w:ind w:left="1560"/>
              <w:jc w:val="both"/>
              <w:rPr>
                <w:sz w:val="18"/>
                <w:szCs w:val="18"/>
              </w:rPr>
            </w:pPr>
            <w:r w:rsidRPr="00EB5A03">
              <w:rPr>
                <w:sz w:val="18"/>
                <w:szCs w:val="18"/>
              </w:rPr>
              <w:t>Expedición de certificados de asistencia por parte de la FUNDACIÓN</w:t>
            </w:r>
            <w:r w:rsidR="00B51D29">
              <w:rPr>
                <w:sz w:val="18"/>
                <w:szCs w:val="18"/>
              </w:rPr>
              <w:t>. (No se cumplió el compromiso).</w:t>
            </w:r>
          </w:p>
          <w:p w14:paraId="78636ABC" w14:textId="77777777" w:rsidR="0063621D" w:rsidRPr="00CE6F1C" w:rsidRDefault="0063621D" w:rsidP="00EB5A03">
            <w:pPr>
              <w:pStyle w:val="Default"/>
              <w:jc w:val="both"/>
              <w:rPr>
                <w:sz w:val="18"/>
                <w:szCs w:val="18"/>
              </w:rPr>
            </w:pPr>
          </w:p>
          <w:p w14:paraId="125D1A6E" w14:textId="276217A5" w:rsidR="00EB5A03" w:rsidRDefault="0063621D" w:rsidP="00EB5A03">
            <w:pPr>
              <w:pStyle w:val="Default"/>
              <w:numPr>
                <w:ilvl w:val="0"/>
                <w:numId w:val="17"/>
              </w:numPr>
              <w:spacing w:after="14"/>
              <w:jc w:val="both"/>
              <w:rPr>
                <w:sz w:val="18"/>
                <w:szCs w:val="18"/>
              </w:rPr>
            </w:pPr>
            <w:r w:rsidRPr="00CE6F1C">
              <w:rPr>
                <w:sz w:val="18"/>
                <w:szCs w:val="18"/>
              </w:rPr>
              <w:t>Dar cumplimiento a las obligaciones establecidas en el Decreto 1072 de 2015 (que compiló al Decreto 055 de 2015)</w:t>
            </w:r>
            <w:r w:rsidR="00B51D29">
              <w:rPr>
                <w:sz w:val="18"/>
                <w:szCs w:val="18"/>
              </w:rPr>
              <w:t xml:space="preserve">. </w:t>
            </w:r>
          </w:p>
          <w:p w14:paraId="2A6F0841" w14:textId="63B783F6" w:rsidR="00EB5A03" w:rsidRDefault="0063621D" w:rsidP="00EB5A03">
            <w:pPr>
              <w:pStyle w:val="Default"/>
              <w:numPr>
                <w:ilvl w:val="0"/>
                <w:numId w:val="17"/>
              </w:numPr>
              <w:spacing w:after="14"/>
              <w:jc w:val="both"/>
              <w:rPr>
                <w:sz w:val="18"/>
                <w:szCs w:val="18"/>
              </w:rPr>
            </w:pPr>
            <w:r w:rsidRPr="00EB5A03">
              <w:rPr>
                <w:sz w:val="18"/>
                <w:szCs w:val="18"/>
              </w:rPr>
              <w:t>Establecer conjuntamente proyectos de investigación, que sean de interés para las partes, financiados con recursos propios o de terceros. Las Partes establecerán en las cartas de compromiso, las obligaciones que asumirá cada institución.</w:t>
            </w:r>
            <w:r w:rsidR="00B51D29">
              <w:rPr>
                <w:sz w:val="18"/>
                <w:szCs w:val="18"/>
              </w:rPr>
              <w:t xml:space="preserve"> </w:t>
            </w:r>
          </w:p>
          <w:p w14:paraId="3F53E461" w14:textId="6F44AFBD" w:rsidR="0063621D" w:rsidRDefault="0063621D" w:rsidP="00EB5A03">
            <w:pPr>
              <w:pStyle w:val="Default"/>
              <w:numPr>
                <w:ilvl w:val="0"/>
                <w:numId w:val="17"/>
              </w:numPr>
              <w:spacing w:after="14"/>
              <w:jc w:val="both"/>
              <w:rPr>
                <w:sz w:val="18"/>
                <w:szCs w:val="18"/>
              </w:rPr>
            </w:pPr>
            <w:r w:rsidRPr="00EB5A03">
              <w:rPr>
                <w:sz w:val="18"/>
                <w:szCs w:val="18"/>
              </w:rPr>
              <w:t>Las partes entre sí propenderán por establecer intercambios bibliotecarios, capacitaciones e intercambio de recursos, uso de tecnología o experiencias significativas en la implementación de servicios de acceso a la información y tecnología y mejores prácticas.</w:t>
            </w:r>
            <w:r w:rsidR="00B51D29">
              <w:rPr>
                <w:sz w:val="18"/>
                <w:szCs w:val="18"/>
              </w:rPr>
              <w:t xml:space="preserve"> </w:t>
            </w:r>
            <w:r w:rsidRPr="00EB5A03">
              <w:rPr>
                <w:sz w:val="18"/>
                <w:szCs w:val="18"/>
              </w:rPr>
              <w:t xml:space="preserve"> </w:t>
            </w:r>
            <w:commentRangeEnd w:id="0"/>
            <w:r w:rsidR="00FD3BB6">
              <w:rPr>
                <w:rStyle w:val="Refdecomentario"/>
                <w:rFonts w:ascii="Times New Roman" w:eastAsia="Calibri" w:hAnsi="Times New Roman" w:cs="Times New Roman"/>
                <w:color w:val="auto"/>
                <w:lang w:val="es-CO" w:eastAsia="es-ES"/>
              </w:rPr>
              <w:commentReference w:id="0"/>
            </w:r>
          </w:p>
          <w:p w14:paraId="13A0A0ED" w14:textId="77777777" w:rsidR="00EB5A03" w:rsidRDefault="00EB5A03" w:rsidP="00EB5A03">
            <w:pPr>
              <w:pStyle w:val="Default"/>
              <w:spacing w:after="14"/>
              <w:ind w:left="720"/>
              <w:jc w:val="both"/>
              <w:rPr>
                <w:sz w:val="18"/>
                <w:szCs w:val="18"/>
              </w:rPr>
            </w:pPr>
          </w:p>
          <w:p w14:paraId="23A4579F" w14:textId="77777777" w:rsidR="007331D5" w:rsidRPr="00EB5A03" w:rsidRDefault="007331D5" w:rsidP="00EB5A03">
            <w:pPr>
              <w:pStyle w:val="Default"/>
              <w:spacing w:after="14"/>
              <w:ind w:left="720"/>
              <w:jc w:val="both"/>
              <w:rPr>
                <w:sz w:val="18"/>
                <w:szCs w:val="18"/>
              </w:rPr>
            </w:pPr>
          </w:p>
          <w:p w14:paraId="29A50A73" w14:textId="7931EF14" w:rsidR="00691AF5" w:rsidRDefault="00EB5A03" w:rsidP="007331D5">
            <w:pPr>
              <w:ind w:left="113" w:right="113"/>
              <w:jc w:val="both"/>
              <w:rPr>
                <w:rFonts w:ascii="Arial" w:eastAsia="Droid Sans Fallback" w:hAnsi="Arial" w:cs="Arial"/>
                <w:iCs/>
                <w:color w:val="000000" w:themeColor="text1"/>
                <w:kern w:val="3"/>
                <w:sz w:val="18"/>
                <w:szCs w:val="18"/>
                <w:lang w:eastAsia="zh-CN"/>
              </w:rPr>
            </w:pPr>
            <w:r w:rsidRPr="00EB5A03">
              <w:rPr>
                <w:rFonts w:ascii="Arial" w:eastAsia="Droid Sans Fallback" w:hAnsi="Arial" w:cs="Arial"/>
                <w:iCs/>
                <w:color w:val="000000" w:themeColor="text1"/>
                <w:kern w:val="3"/>
                <w:sz w:val="18"/>
                <w:szCs w:val="18"/>
                <w:lang w:eastAsia="zh-CN"/>
              </w:rPr>
              <w:t>Si bien es cierto que el convenio fue debidamente suscrito entre las partes, es preciso aclarar que durante su vigencia no se llevaron a cabo actividades, gestiones o ejecuciones derivadas de dicho instrumento. En consecuencia, no se generaron productos, resultados o compromisos materiales que deban ser entregados o recibidos por parte del Grupo de Salud Ambiental y Laboral, dado que no existió desarrollo alguno que permita evidenciar cumplimiento o avance respecto a los objetivos inicialmente previstos</w:t>
            </w:r>
            <w:r>
              <w:rPr>
                <w:rFonts w:ascii="Arial" w:eastAsia="Droid Sans Fallback" w:hAnsi="Arial" w:cs="Arial"/>
                <w:iCs/>
                <w:color w:val="000000" w:themeColor="text1"/>
                <w:kern w:val="3"/>
                <w:sz w:val="18"/>
                <w:szCs w:val="18"/>
                <w:lang w:eastAsia="zh-CN"/>
              </w:rPr>
              <w:t>.</w:t>
            </w:r>
          </w:p>
          <w:p w14:paraId="3F88280A" w14:textId="396890CA" w:rsidR="00785C94" w:rsidRDefault="00785C94" w:rsidP="007331D5">
            <w:pPr>
              <w:ind w:left="113" w:right="113"/>
              <w:jc w:val="both"/>
              <w:rPr>
                <w:rFonts w:ascii="Arial" w:eastAsia="Droid Sans Fallback" w:hAnsi="Arial" w:cs="Arial"/>
                <w:iCs/>
                <w:color w:val="000000" w:themeColor="text1"/>
                <w:kern w:val="3"/>
                <w:sz w:val="18"/>
                <w:szCs w:val="18"/>
                <w:lang w:eastAsia="zh-CN"/>
              </w:rPr>
            </w:pPr>
          </w:p>
          <w:p w14:paraId="13D165C1" w14:textId="21D017B2" w:rsidR="00785C94" w:rsidRPr="00965475" w:rsidRDefault="00785C94" w:rsidP="007331D5">
            <w:pPr>
              <w:ind w:left="113" w:right="113"/>
              <w:jc w:val="both"/>
              <w:rPr>
                <w:rFonts w:ascii="Arial" w:eastAsia="Droid Sans Fallback" w:hAnsi="Arial" w:cs="Arial"/>
                <w:iCs/>
                <w:color w:val="000000" w:themeColor="text1"/>
                <w:kern w:val="3"/>
                <w:sz w:val="18"/>
                <w:szCs w:val="18"/>
                <w:lang w:eastAsia="zh-CN"/>
              </w:rPr>
            </w:pPr>
            <w:r>
              <w:rPr>
                <w:rFonts w:ascii="Arial" w:eastAsia="Droid Sans Fallback" w:hAnsi="Arial" w:cs="Arial"/>
                <w:iCs/>
                <w:color w:val="000000" w:themeColor="text1"/>
                <w:kern w:val="3"/>
                <w:sz w:val="18"/>
                <w:szCs w:val="18"/>
                <w:lang w:eastAsia="zh-CN"/>
              </w:rPr>
              <w:t>Lo anterior en razón a que de acuerdo con los convenientes no surgió la necesidad de ejecutar el presente convenio.</w:t>
            </w:r>
          </w:p>
          <w:p w14:paraId="23877FAF" w14:textId="41C9A890" w:rsidR="00C067B7" w:rsidRPr="00965475" w:rsidRDefault="00C067B7" w:rsidP="00C067B7">
            <w:pPr>
              <w:jc w:val="both"/>
              <w:rPr>
                <w:rFonts w:ascii="Arial" w:eastAsia="Droid Sans Fallback" w:hAnsi="Arial" w:cs="Arial"/>
                <w:iCs/>
                <w:color w:val="000000" w:themeColor="text1"/>
                <w:kern w:val="3"/>
                <w:sz w:val="18"/>
                <w:szCs w:val="18"/>
                <w:lang w:eastAsia="zh-CN"/>
              </w:rPr>
            </w:pPr>
          </w:p>
          <w:p w14:paraId="7E45D586" w14:textId="268F38D4" w:rsidR="00B51D29" w:rsidRPr="00B51D29" w:rsidRDefault="00761CAB" w:rsidP="00B51D29">
            <w:pPr>
              <w:pStyle w:val="Prrafodelista"/>
              <w:numPr>
                <w:ilvl w:val="0"/>
                <w:numId w:val="6"/>
              </w:numPr>
              <w:jc w:val="both"/>
              <w:rPr>
                <w:rFonts w:ascii="Arial" w:eastAsia="Droid Sans Fallback" w:hAnsi="Arial" w:cs="Arial"/>
                <w:bCs/>
                <w:kern w:val="3"/>
                <w:sz w:val="18"/>
                <w:szCs w:val="18"/>
                <w:lang w:eastAsia="zh-CN"/>
              </w:rPr>
            </w:pPr>
            <w:r w:rsidRPr="00785C94">
              <w:rPr>
                <w:rFonts w:ascii="Arial" w:eastAsia="Droid Sans Fallback" w:hAnsi="Arial" w:cs="Arial"/>
                <w:b/>
                <w:bCs/>
                <w:kern w:val="3"/>
                <w:sz w:val="18"/>
                <w:szCs w:val="18"/>
                <w:lang w:eastAsia="zh-CN"/>
              </w:rPr>
              <w:t>Informe sobre modificacione</w:t>
            </w:r>
            <w:r w:rsidR="00D7612B" w:rsidRPr="00785C94">
              <w:rPr>
                <w:rFonts w:ascii="Arial" w:eastAsia="Droid Sans Fallback" w:hAnsi="Arial" w:cs="Arial"/>
                <w:b/>
                <w:bCs/>
                <w:kern w:val="3"/>
                <w:sz w:val="18"/>
                <w:szCs w:val="18"/>
                <w:lang w:eastAsia="zh-CN"/>
              </w:rPr>
              <w:t>s</w:t>
            </w:r>
            <w:r w:rsidR="00EA4A9C">
              <w:rPr>
                <w:rFonts w:ascii="Arial" w:eastAsia="Droid Sans Fallback" w:hAnsi="Arial" w:cs="Arial"/>
                <w:bCs/>
                <w:kern w:val="3"/>
                <w:sz w:val="18"/>
                <w:szCs w:val="18"/>
                <w:lang w:eastAsia="zh-CN"/>
              </w:rPr>
              <w:t xml:space="preserve">: </w:t>
            </w:r>
            <w:r w:rsidR="00B51D29" w:rsidRPr="00B51D29">
              <w:rPr>
                <w:rFonts w:ascii="Arial" w:eastAsia="Droid Sans Fallback" w:hAnsi="Arial" w:cs="Arial"/>
                <w:bCs/>
                <w:kern w:val="3"/>
                <w:sz w:val="18"/>
                <w:szCs w:val="18"/>
                <w:lang w:eastAsia="zh-CN"/>
              </w:rPr>
              <w:t>no se requirieron modificaciones en el clausulado del convenio</w:t>
            </w:r>
          </w:p>
          <w:p w14:paraId="19B0C94A" w14:textId="77777777" w:rsidR="00336366" w:rsidRPr="00965475" w:rsidRDefault="00336366" w:rsidP="006871CE">
            <w:pPr>
              <w:suppressAutoHyphens w:val="0"/>
              <w:autoSpaceDN/>
              <w:jc w:val="both"/>
              <w:textAlignment w:val="auto"/>
              <w:rPr>
                <w:rFonts w:ascii="Arial" w:eastAsia="Droid Sans Fallback" w:hAnsi="Arial" w:cs="Arial"/>
                <w:b/>
                <w:bCs/>
                <w:kern w:val="3"/>
                <w:sz w:val="18"/>
                <w:szCs w:val="18"/>
                <w:lang w:eastAsia="zh-CN"/>
              </w:rPr>
            </w:pPr>
          </w:p>
          <w:p w14:paraId="2E26CAB7" w14:textId="77777777" w:rsidR="00845B6D" w:rsidRPr="00965475" w:rsidRDefault="00845B6D" w:rsidP="00F06150">
            <w:pPr>
              <w:pStyle w:val="Prrafodelista"/>
              <w:numPr>
                <w:ilvl w:val="0"/>
                <w:numId w:val="7"/>
              </w:numPr>
              <w:suppressAutoHyphens w:val="0"/>
              <w:autoSpaceDN/>
              <w:jc w:val="both"/>
              <w:textAlignment w:val="auto"/>
              <w:rPr>
                <w:rFonts w:ascii="Arial" w:eastAsia="Droid Sans Fallback" w:hAnsi="Arial" w:cs="Arial"/>
                <w:b/>
                <w:bCs/>
                <w:kern w:val="3"/>
                <w:sz w:val="18"/>
                <w:szCs w:val="18"/>
                <w:lang w:eastAsia="zh-CN"/>
              </w:rPr>
            </w:pPr>
            <w:r w:rsidRPr="00965475">
              <w:rPr>
                <w:rFonts w:ascii="Arial" w:eastAsia="Droid Sans Fallback" w:hAnsi="Arial" w:cs="Arial"/>
                <w:b/>
                <w:bCs/>
                <w:kern w:val="3"/>
                <w:sz w:val="18"/>
                <w:szCs w:val="18"/>
                <w:lang w:eastAsia="zh-CN"/>
              </w:rPr>
              <w:t xml:space="preserve">INFORME DE </w:t>
            </w:r>
            <w:r w:rsidR="005A424A" w:rsidRPr="00965475">
              <w:rPr>
                <w:rFonts w:ascii="Arial" w:eastAsia="Droid Sans Fallback" w:hAnsi="Arial" w:cs="Arial"/>
                <w:b/>
                <w:bCs/>
                <w:kern w:val="3"/>
                <w:sz w:val="18"/>
                <w:szCs w:val="18"/>
                <w:lang w:eastAsia="zh-CN"/>
              </w:rPr>
              <w:t>EJECUCIÓN ECONÓMICA Y FINANCIERA (9)</w:t>
            </w:r>
          </w:p>
          <w:p w14:paraId="213B961D" w14:textId="77777777" w:rsidR="005A424A" w:rsidRPr="00965475" w:rsidRDefault="005A424A" w:rsidP="005A424A">
            <w:pPr>
              <w:suppressAutoHyphens w:val="0"/>
              <w:autoSpaceDN/>
              <w:jc w:val="both"/>
              <w:textAlignment w:val="auto"/>
              <w:rPr>
                <w:rFonts w:ascii="Arial" w:eastAsia="Droid Sans Fallback" w:hAnsi="Arial" w:cs="Arial"/>
                <w:b/>
                <w:bCs/>
                <w:kern w:val="3"/>
                <w:sz w:val="18"/>
                <w:szCs w:val="18"/>
                <w:lang w:eastAsia="zh-CN"/>
              </w:rPr>
            </w:pPr>
          </w:p>
          <w:p w14:paraId="05FAA2E4" w14:textId="5E2EB8A7" w:rsidR="005A424A" w:rsidRPr="00965475" w:rsidRDefault="00EA4A9C" w:rsidP="00EA4A9C">
            <w:pPr>
              <w:suppressAutoHyphens w:val="0"/>
              <w:autoSpaceDN/>
              <w:ind w:left="284" w:right="113"/>
              <w:jc w:val="both"/>
              <w:textAlignment w:val="auto"/>
              <w:rPr>
                <w:rFonts w:ascii="Arial" w:eastAsia="Droid Sans Fallback" w:hAnsi="Arial" w:cs="Arial"/>
                <w:b/>
                <w:bCs/>
                <w:kern w:val="3"/>
                <w:sz w:val="18"/>
                <w:szCs w:val="18"/>
                <w:lang w:eastAsia="zh-CN"/>
              </w:rPr>
            </w:pPr>
            <w:r>
              <w:rPr>
                <w:rFonts w:ascii="Arial" w:eastAsia="Droid Sans Fallback" w:hAnsi="Arial" w:cs="Arial"/>
                <w:bCs/>
                <w:kern w:val="3"/>
                <w:sz w:val="18"/>
                <w:szCs w:val="18"/>
                <w:lang w:eastAsia="zh-CN"/>
              </w:rPr>
              <w:t xml:space="preserve">De conformidad a la cláusula quinta del convenio suscrito, </w:t>
            </w:r>
            <w:r w:rsidR="007331D5">
              <w:rPr>
                <w:rFonts w:ascii="Arial" w:eastAsia="Droid Sans Fallback" w:hAnsi="Arial" w:cs="Arial"/>
                <w:bCs/>
                <w:kern w:val="3"/>
                <w:sz w:val="18"/>
                <w:szCs w:val="18"/>
                <w:lang w:eastAsia="zh-CN"/>
              </w:rPr>
              <w:t>el convenio</w:t>
            </w:r>
            <w:r w:rsidR="005A424A" w:rsidRPr="00965475">
              <w:rPr>
                <w:rFonts w:ascii="Arial" w:eastAsia="Droid Sans Fallback" w:hAnsi="Arial" w:cs="Arial"/>
                <w:bCs/>
                <w:kern w:val="3"/>
                <w:sz w:val="18"/>
                <w:szCs w:val="18"/>
                <w:lang w:eastAsia="zh-CN"/>
              </w:rPr>
              <w:t xml:space="preserve"> no gener</w:t>
            </w:r>
            <w:r w:rsidR="0063621D">
              <w:rPr>
                <w:rFonts w:ascii="Arial" w:eastAsia="Droid Sans Fallback" w:hAnsi="Arial" w:cs="Arial"/>
                <w:bCs/>
                <w:kern w:val="3"/>
                <w:sz w:val="18"/>
                <w:szCs w:val="18"/>
                <w:lang w:eastAsia="zh-CN"/>
              </w:rPr>
              <w:t xml:space="preserve">ó </w:t>
            </w:r>
            <w:r w:rsidR="005A424A" w:rsidRPr="00965475">
              <w:rPr>
                <w:rFonts w:ascii="Arial" w:eastAsia="Droid Sans Fallback" w:hAnsi="Arial" w:cs="Arial"/>
                <w:bCs/>
                <w:kern w:val="3"/>
                <w:sz w:val="18"/>
                <w:szCs w:val="18"/>
                <w:lang w:eastAsia="zh-CN"/>
              </w:rPr>
              <w:t>erogaciones</w:t>
            </w:r>
            <w:r>
              <w:rPr>
                <w:rFonts w:ascii="Arial" w:eastAsia="Droid Sans Fallback" w:hAnsi="Arial" w:cs="Arial"/>
                <w:bCs/>
                <w:kern w:val="3"/>
                <w:sz w:val="18"/>
                <w:szCs w:val="18"/>
                <w:lang w:eastAsia="zh-CN"/>
              </w:rPr>
              <w:t xml:space="preserve"> presupuestales</w:t>
            </w:r>
            <w:r w:rsidR="00965475" w:rsidRPr="00965475">
              <w:rPr>
                <w:rFonts w:ascii="Arial" w:eastAsia="Droid Sans Fallback" w:hAnsi="Arial" w:cs="Arial"/>
                <w:bCs/>
                <w:kern w:val="3"/>
                <w:sz w:val="18"/>
                <w:szCs w:val="18"/>
                <w:lang w:eastAsia="zh-CN"/>
              </w:rPr>
              <w:t xml:space="preserve"> para</w:t>
            </w:r>
            <w:r w:rsidR="005A424A" w:rsidRPr="00965475">
              <w:rPr>
                <w:rFonts w:ascii="Arial" w:eastAsia="Droid Sans Fallback" w:hAnsi="Arial" w:cs="Arial"/>
                <w:bCs/>
                <w:kern w:val="3"/>
                <w:sz w:val="18"/>
                <w:szCs w:val="18"/>
                <w:lang w:eastAsia="zh-CN"/>
              </w:rPr>
              <w:t xml:space="preserve"> las partes</w:t>
            </w:r>
            <w:r>
              <w:rPr>
                <w:rFonts w:ascii="Arial" w:eastAsia="Droid Sans Fallback" w:hAnsi="Arial" w:cs="Arial"/>
                <w:bCs/>
                <w:kern w:val="3"/>
                <w:sz w:val="18"/>
                <w:szCs w:val="18"/>
                <w:lang w:eastAsia="zh-CN"/>
              </w:rPr>
              <w:t>.</w:t>
            </w:r>
          </w:p>
          <w:p w14:paraId="1E0B630B" w14:textId="77777777" w:rsidR="005A424A" w:rsidRPr="00965475" w:rsidRDefault="005A424A" w:rsidP="005A424A">
            <w:pPr>
              <w:pStyle w:val="Prrafodelista"/>
              <w:suppressAutoHyphens w:val="0"/>
              <w:autoSpaceDN/>
              <w:jc w:val="both"/>
              <w:textAlignment w:val="auto"/>
              <w:rPr>
                <w:rFonts w:ascii="Arial" w:eastAsia="Droid Sans Fallback" w:hAnsi="Arial" w:cs="Arial"/>
                <w:b/>
                <w:bCs/>
                <w:kern w:val="3"/>
                <w:sz w:val="18"/>
                <w:szCs w:val="18"/>
                <w:lang w:eastAsia="zh-CN"/>
              </w:rPr>
            </w:pPr>
          </w:p>
          <w:p w14:paraId="35E36CA5" w14:textId="77777777" w:rsidR="005A424A" w:rsidRPr="00965475" w:rsidRDefault="005A424A" w:rsidP="00F06150">
            <w:pPr>
              <w:pStyle w:val="Prrafodelista"/>
              <w:numPr>
                <w:ilvl w:val="0"/>
                <w:numId w:val="7"/>
              </w:numPr>
              <w:suppressAutoHyphens w:val="0"/>
              <w:autoSpaceDN/>
              <w:jc w:val="both"/>
              <w:textAlignment w:val="auto"/>
              <w:rPr>
                <w:rFonts w:ascii="Arial" w:eastAsia="Droid Sans Fallback" w:hAnsi="Arial" w:cs="Arial"/>
                <w:b/>
                <w:bCs/>
                <w:kern w:val="3"/>
                <w:sz w:val="18"/>
                <w:szCs w:val="18"/>
                <w:lang w:eastAsia="zh-CN"/>
              </w:rPr>
            </w:pPr>
            <w:r w:rsidRPr="00965475">
              <w:rPr>
                <w:rFonts w:ascii="Arial" w:eastAsia="Droid Sans Fallback" w:hAnsi="Arial" w:cs="Arial"/>
                <w:b/>
                <w:bCs/>
                <w:kern w:val="3"/>
                <w:sz w:val="18"/>
                <w:szCs w:val="18"/>
                <w:lang w:eastAsia="zh-CN"/>
              </w:rPr>
              <w:t xml:space="preserve">  INFORME DE EJECUCIÓN ASPECTOS LEGALES (9)</w:t>
            </w:r>
          </w:p>
          <w:p w14:paraId="70CBD300" w14:textId="77777777" w:rsidR="005A424A" w:rsidRPr="00965475" w:rsidRDefault="005A424A" w:rsidP="005A424A">
            <w:pPr>
              <w:suppressAutoHyphens w:val="0"/>
              <w:autoSpaceDN/>
              <w:jc w:val="both"/>
              <w:textAlignment w:val="auto"/>
              <w:rPr>
                <w:rFonts w:ascii="Arial" w:eastAsia="Droid Sans Fallback" w:hAnsi="Arial" w:cs="Arial"/>
                <w:bCs/>
                <w:kern w:val="3"/>
                <w:sz w:val="18"/>
                <w:szCs w:val="18"/>
                <w:lang w:eastAsia="zh-CN"/>
              </w:rPr>
            </w:pPr>
          </w:p>
          <w:p w14:paraId="566A97C4" w14:textId="12B2E870" w:rsidR="00845B6D" w:rsidRDefault="00EA4A9C" w:rsidP="00785C94">
            <w:pPr>
              <w:pStyle w:val="Prrafodelista"/>
              <w:suppressAutoHyphens w:val="0"/>
              <w:autoSpaceDN/>
              <w:ind w:left="426"/>
              <w:jc w:val="both"/>
              <w:textAlignment w:val="auto"/>
              <w:rPr>
                <w:rFonts w:ascii="Arial" w:eastAsia="Droid Sans Fallback" w:hAnsi="Arial" w:cs="Arial"/>
                <w:b/>
                <w:bCs/>
                <w:kern w:val="3"/>
                <w:sz w:val="18"/>
                <w:szCs w:val="18"/>
                <w:lang w:eastAsia="zh-CN"/>
              </w:rPr>
            </w:pPr>
            <w:r>
              <w:rPr>
                <w:rFonts w:ascii="Arial" w:eastAsia="Droid Sans Fallback" w:hAnsi="Arial" w:cs="Arial"/>
                <w:b/>
                <w:bCs/>
                <w:kern w:val="3"/>
                <w:sz w:val="18"/>
                <w:szCs w:val="18"/>
                <w:lang w:eastAsia="zh-CN"/>
              </w:rPr>
              <w:t xml:space="preserve">3.1. </w:t>
            </w:r>
            <w:r w:rsidR="00845B6D" w:rsidRPr="00965475">
              <w:rPr>
                <w:rFonts w:ascii="Arial" w:eastAsia="Droid Sans Fallback" w:hAnsi="Arial" w:cs="Arial"/>
                <w:b/>
                <w:bCs/>
                <w:kern w:val="3"/>
                <w:sz w:val="18"/>
                <w:szCs w:val="18"/>
                <w:lang w:eastAsia="zh-CN"/>
              </w:rPr>
              <w:t>GARANTÍAS EXIGIDAS.</w:t>
            </w:r>
          </w:p>
          <w:p w14:paraId="7CD12E2C" w14:textId="50A40D30" w:rsidR="00EA4A9C" w:rsidRDefault="00EA4A9C" w:rsidP="00785C94">
            <w:pPr>
              <w:pStyle w:val="Prrafodelista"/>
              <w:suppressAutoHyphens w:val="0"/>
              <w:autoSpaceDN/>
              <w:jc w:val="both"/>
              <w:textAlignment w:val="auto"/>
              <w:rPr>
                <w:rFonts w:ascii="Arial" w:eastAsia="Droid Sans Fallback" w:hAnsi="Arial" w:cs="Arial"/>
                <w:b/>
                <w:bCs/>
                <w:kern w:val="3"/>
                <w:sz w:val="18"/>
                <w:szCs w:val="18"/>
                <w:lang w:eastAsia="zh-CN"/>
              </w:rPr>
            </w:pPr>
          </w:p>
          <w:p w14:paraId="409AD30A" w14:textId="24E467C0" w:rsidR="00EA4A9C" w:rsidRPr="00EA4A9C" w:rsidRDefault="00EA4A9C" w:rsidP="00785C94">
            <w:pPr>
              <w:pStyle w:val="Prrafodelista"/>
              <w:suppressAutoHyphens w:val="0"/>
              <w:autoSpaceDN/>
              <w:ind w:left="426"/>
              <w:jc w:val="both"/>
              <w:textAlignment w:val="auto"/>
              <w:rPr>
                <w:rFonts w:ascii="Arial" w:eastAsia="Droid Sans Fallback" w:hAnsi="Arial" w:cs="Arial"/>
                <w:bCs/>
                <w:kern w:val="3"/>
                <w:sz w:val="18"/>
                <w:szCs w:val="18"/>
                <w:lang w:eastAsia="zh-CN"/>
              </w:rPr>
            </w:pPr>
            <w:r w:rsidRPr="00785C94">
              <w:rPr>
                <w:rFonts w:ascii="Arial" w:eastAsia="Droid Sans Fallback" w:hAnsi="Arial" w:cs="Arial"/>
                <w:bCs/>
                <w:kern w:val="3"/>
                <w:sz w:val="18"/>
                <w:szCs w:val="18"/>
                <w:lang w:eastAsia="zh-CN"/>
              </w:rPr>
              <w:t xml:space="preserve">No aplica </w:t>
            </w:r>
          </w:p>
          <w:p w14:paraId="696D01BF" w14:textId="4B8207B4" w:rsidR="00EA4A9C" w:rsidRPr="00EA4A9C" w:rsidRDefault="00EA4A9C" w:rsidP="00785C94">
            <w:pPr>
              <w:pStyle w:val="Prrafodelista"/>
              <w:suppressAutoHyphens w:val="0"/>
              <w:autoSpaceDN/>
              <w:ind w:left="426"/>
              <w:jc w:val="both"/>
              <w:textAlignment w:val="auto"/>
              <w:rPr>
                <w:rFonts w:ascii="Arial" w:eastAsia="Droid Sans Fallback" w:hAnsi="Arial" w:cs="Arial"/>
                <w:bCs/>
                <w:kern w:val="3"/>
                <w:sz w:val="18"/>
                <w:szCs w:val="18"/>
                <w:lang w:eastAsia="zh-CN"/>
              </w:rPr>
            </w:pPr>
          </w:p>
          <w:p w14:paraId="566E5949" w14:textId="482763F3" w:rsidR="00EA4A9C" w:rsidRDefault="00EA4A9C" w:rsidP="00785C94">
            <w:pPr>
              <w:pStyle w:val="Prrafodelista"/>
              <w:suppressAutoHyphens w:val="0"/>
              <w:autoSpaceDN/>
              <w:ind w:left="426"/>
              <w:jc w:val="both"/>
              <w:textAlignment w:val="auto"/>
              <w:rPr>
                <w:rFonts w:ascii="Arial" w:hAnsi="Arial" w:cs="Arial"/>
                <w:b/>
                <w:bCs/>
                <w:color w:val="000000"/>
                <w:sz w:val="18"/>
                <w:szCs w:val="18"/>
              </w:rPr>
            </w:pPr>
            <w:r w:rsidRPr="00785C94">
              <w:rPr>
                <w:rFonts w:ascii="Arial" w:hAnsi="Arial" w:cs="Arial"/>
                <w:b/>
                <w:bCs/>
                <w:color w:val="000000"/>
                <w:sz w:val="18"/>
                <w:szCs w:val="18"/>
              </w:rPr>
              <w:t>3.2. Cumplimiento de las normas y requerimientos de seguridad y salud en el trabajo</w:t>
            </w:r>
          </w:p>
          <w:p w14:paraId="2A3235F3" w14:textId="5961D3D7" w:rsidR="00EA4A9C" w:rsidRDefault="00EA4A9C" w:rsidP="00785C94">
            <w:pPr>
              <w:pStyle w:val="Prrafodelista"/>
              <w:suppressAutoHyphens w:val="0"/>
              <w:autoSpaceDN/>
              <w:ind w:left="426"/>
              <w:jc w:val="both"/>
              <w:textAlignment w:val="auto"/>
              <w:rPr>
                <w:rFonts w:ascii="Arial" w:hAnsi="Arial" w:cs="Arial"/>
                <w:b/>
                <w:bCs/>
                <w:color w:val="000000"/>
                <w:sz w:val="18"/>
                <w:szCs w:val="18"/>
              </w:rPr>
            </w:pPr>
          </w:p>
          <w:p w14:paraId="1908D220" w14:textId="20AA1A66" w:rsidR="00EA4A9C" w:rsidRDefault="00EA4A9C" w:rsidP="00785C94">
            <w:pPr>
              <w:pStyle w:val="Prrafodelista"/>
              <w:suppressAutoHyphens w:val="0"/>
              <w:autoSpaceDN/>
              <w:ind w:left="426"/>
              <w:jc w:val="both"/>
              <w:textAlignment w:val="auto"/>
              <w:rPr>
                <w:rFonts w:ascii="Arial" w:hAnsi="Arial" w:cs="Arial"/>
                <w:bCs/>
                <w:color w:val="000000"/>
                <w:sz w:val="18"/>
                <w:szCs w:val="18"/>
              </w:rPr>
            </w:pPr>
            <w:r>
              <w:rPr>
                <w:rFonts w:ascii="Arial" w:hAnsi="Arial" w:cs="Arial"/>
                <w:bCs/>
                <w:color w:val="000000"/>
                <w:sz w:val="18"/>
                <w:szCs w:val="18"/>
              </w:rPr>
              <w:t>No aplica</w:t>
            </w:r>
          </w:p>
          <w:p w14:paraId="38C38D8D" w14:textId="4AA280DE" w:rsidR="00EA4A9C" w:rsidRDefault="00EA4A9C" w:rsidP="00785C94">
            <w:pPr>
              <w:pStyle w:val="Prrafodelista"/>
              <w:suppressAutoHyphens w:val="0"/>
              <w:autoSpaceDN/>
              <w:ind w:left="426"/>
              <w:jc w:val="both"/>
              <w:textAlignment w:val="auto"/>
              <w:rPr>
                <w:rFonts w:ascii="Arial" w:hAnsi="Arial" w:cs="Arial"/>
                <w:bCs/>
                <w:color w:val="000000"/>
                <w:sz w:val="18"/>
                <w:szCs w:val="18"/>
              </w:rPr>
            </w:pPr>
          </w:p>
          <w:p w14:paraId="573696D8" w14:textId="38581022" w:rsidR="00EA4A9C" w:rsidRDefault="00EA4A9C" w:rsidP="00785C94">
            <w:pPr>
              <w:pStyle w:val="Prrafodelista"/>
              <w:suppressAutoHyphens w:val="0"/>
              <w:autoSpaceDN/>
              <w:ind w:left="426"/>
              <w:jc w:val="both"/>
              <w:textAlignment w:val="auto"/>
              <w:rPr>
                <w:rFonts w:ascii="Arial" w:hAnsi="Arial" w:cs="Arial"/>
                <w:b/>
                <w:bCs/>
                <w:color w:val="000000"/>
                <w:sz w:val="18"/>
                <w:szCs w:val="18"/>
              </w:rPr>
            </w:pPr>
            <w:r>
              <w:rPr>
                <w:rFonts w:ascii="Arial" w:hAnsi="Arial" w:cs="Arial"/>
                <w:b/>
                <w:bCs/>
                <w:color w:val="000000"/>
                <w:sz w:val="18"/>
                <w:szCs w:val="18"/>
              </w:rPr>
              <w:t xml:space="preserve">3.3. Cumplimiento de criterios de sostenibilidad ambiental </w:t>
            </w:r>
          </w:p>
          <w:p w14:paraId="256FB395" w14:textId="2B7B0CCC" w:rsidR="00EA4A9C" w:rsidRDefault="00EA4A9C" w:rsidP="00785C94">
            <w:pPr>
              <w:pStyle w:val="Prrafodelista"/>
              <w:suppressAutoHyphens w:val="0"/>
              <w:autoSpaceDN/>
              <w:ind w:left="426"/>
              <w:jc w:val="both"/>
              <w:textAlignment w:val="auto"/>
              <w:rPr>
                <w:rFonts w:ascii="Arial" w:hAnsi="Arial" w:cs="Arial"/>
                <w:b/>
                <w:bCs/>
                <w:color w:val="000000"/>
                <w:sz w:val="18"/>
                <w:szCs w:val="18"/>
              </w:rPr>
            </w:pPr>
          </w:p>
          <w:p w14:paraId="2AA6B72B" w14:textId="3011554A" w:rsidR="00EA4A9C" w:rsidRDefault="00EA4A9C" w:rsidP="00785C94">
            <w:pPr>
              <w:pStyle w:val="Prrafodelista"/>
              <w:suppressAutoHyphens w:val="0"/>
              <w:autoSpaceDN/>
              <w:ind w:left="426"/>
              <w:jc w:val="both"/>
              <w:textAlignment w:val="auto"/>
              <w:rPr>
                <w:rFonts w:ascii="Arial" w:hAnsi="Arial" w:cs="Arial"/>
                <w:bCs/>
                <w:color w:val="000000"/>
                <w:sz w:val="18"/>
                <w:szCs w:val="18"/>
              </w:rPr>
            </w:pPr>
            <w:r>
              <w:rPr>
                <w:rFonts w:ascii="Arial" w:hAnsi="Arial" w:cs="Arial"/>
                <w:bCs/>
                <w:color w:val="000000"/>
                <w:sz w:val="18"/>
                <w:szCs w:val="18"/>
              </w:rPr>
              <w:t>No aplica</w:t>
            </w:r>
          </w:p>
          <w:p w14:paraId="2A4CD849" w14:textId="77777777" w:rsidR="00BA69DF" w:rsidRPr="00965475" w:rsidRDefault="00BA69DF" w:rsidP="00741DBF">
            <w:pPr>
              <w:ind w:left="1131" w:firstLine="3"/>
              <w:jc w:val="both"/>
              <w:rPr>
                <w:rFonts w:ascii="Arial" w:eastAsia="Droid Sans Fallback" w:hAnsi="Arial" w:cs="Arial"/>
                <w:iCs/>
                <w:color w:val="000000" w:themeColor="text1"/>
                <w:kern w:val="3"/>
                <w:sz w:val="18"/>
                <w:szCs w:val="18"/>
                <w:lang w:eastAsia="zh-CN"/>
              </w:rPr>
            </w:pPr>
          </w:p>
          <w:p w14:paraId="61123817" w14:textId="65FD138F" w:rsidR="00E2435A" w:rsidRPr="00785C94" w:rsidRDefault="00EA4A9C" w:rsidP="00785C94">
            <w:pPr>
              <w:suppressAutoHyphens w:val="0"/>
              <w:autoSpaceDN/>
              <w:ind w:left="426"/>
              <w:jc w:val="both"/>
              <w:textAlignment w:val="auto"/>
              <w:rPr>
                <w:rFonts w:ascii="Arial Narrow" w:hAnsi="Arial Narrow" w:cs="Arial"/>
                <w:b/>
                <w:sz w:val="18"/>
                <w:szCs w:val="18"/>
              </w:rPr>
            </w:pPr>
            <w:r w:rsidRPr="00785C94">
              <w:rPr>
                <w:rFonts w:ascii="Arial" w:hAnsi="Arial" w:cs="Arial"/>
                <w:b/>
                <w:sz w:val="18"/>
                <w:szCs w:val="18"/>
              </w:rPr>
              <w:t>3.4.</w:t>
            </w:r>
            <w:r w:rsidRPr="00785C94">
              <w:rPr>
                <w:rFonts w:ascii="Arial Narrow" w:hAnsi="Arial Narrow" w:cs="Arial"/>
                <w:b/>
                <w:sz w:val="18"/>
                <w:szCs w:val="18"/>
              </w:rPr>
              <w:t xml:space="preserve"> </w:t>
            </w:r>
            <w:r w:rsidR="00BA69DF" w:rsidRPr="00785C94">
              <w:rPr>
                <w:rFonts w:ascii="Arial" w:hAnsi="Arial" w:cs="Arial"/>
                <w:b/>
                <w:bCs/>
                <w:color w:val="000000"/>
                <w:sz w:val="18"/>
                <w:szCs w:val="18"/>
              </w:rPr>
              <w:t>Monitoreo del tratamiento a los riesgos de contratación registrados en el FOR-A02.0000-026 Anexo No 1 a los estudios previos Matriz de riesgos de contratación</w:t>
            </w:r>
          </w:p>
          <w:p w14:paraId="1EDB1527" w14:textId="77777777" w:rsidR="00EA4A9C" w:rsidRPr="00CE6F1C" w:rsidRDefault="00EA4A9C" w:rsidP="00785C94">
            <w:pPr>
              <w:pStyle w:val="Prrafodelista"/>
              <w:suppressAutoHyphens w:val="0"/>
              <w:autoSpaceDN/>
              <w:ind w:left="705"/>
              <w:jc w:val="both"/>
              <w:textAlignment w:val="auto"/>
              <w:rPr>
                <w:rFonts w:ascii="Arial Narrow" w:hAnsi="Arial Narrow" w:cs="Arial"/>
                <w:b/>
                <w:sz w:val="22"/>
                <w:szCs w:val="22"/>
              </w:rPr>
            </w:pPr>
          </w:p>
          <w:tbl>
            <w:tblPr>
              <w:tblW w:w="10343" w:type="dxa"/>
              <w:tblLayout w:type="fixed"/>
              <w:tblCellMar>
                <w:left w:w="70" w:type="dxa"/>
                <w:right w:w="70" w:type="dxa"/>
              </w:tblCellMar>
              <w:tblLook w:val="04A0" w:firstRow="1" w:lastRow="0" w:firstColumn="1" w:lastColumn="0" w:noHBand="0" w:noVBand="1"/>
            </w:tblPr>
            <w:tblGrid>
              <w:gridCol w:w="308"/>
              <w:gridCol w:w="326"/>
              <w:gridCol w:w="326"/>
              <w:gridCol w:w="385"/>
              <w:gridCol w:w="378"/>
              <w:gridCol w:w="1174"/>
              <w:gridCol w:w="1037"/>
              <w:gridCol w:w="1021"/>
              <w:gridCol w:w="898"/>
              <w:gridCol w:w="1015"/>
              <w:gridCol w:w="1136"/>
              <w:gridCol w:w="1030"/>
              <w:gridCol w:w="1309"/>
            </w:tblGrid>
            <w:tr w:rsidR="00D748BD" w:rsidRPr="006218DE" w14:paraId="785A155C" w14:textId="77777777" w:rsidTr="007331D5">
              <w:trPr>
                <w:trHeight w:val="321"/>
              </w:trPr>
              <w:tc>
                <w:tcPr>
                  <w:tcW w:w="308"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75526A2"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No</w:t>
                  </w:r>
                </w:p>
              </w:tc>
              <w:tc>
                <w:tcPr>
                  <w:tcW w:w="326"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extDirection w:val="btLr"/>
                  <w:vAlign w:val="center"/>
                  <w:hideMark/>
                </w:tcPr>
                <w:p w14:paraId="18B7FA9B"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Clase</w:t>
                  </w:r>
                </w:p>
              </w:tc>
              <w:tc>
                <w:tcPr>
                  <w:tcW w:w="326"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extDirection w:val="btLr"/>
                  <w:vAlign w:val="center"/>
                  <w:hideMark/>
                </w:tcPr>
                <w:p w14:paraId="6515D98F"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Fuente</w:t>
                  </w:r>
                </w:p>
              </w:tc>
              <w:tc>
                <w:tcPr>
                  <w:tcW w:w="385"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extDirection w:val="btLr"/>
                  <w:vAlign w:val="center"/>
                  <w:hideMark/>
                </w:tcPr>
                <w:p w14:paraId="12482735"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Etapa</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extDirection w:val="btLr"/>
                  <w:vAlign w:val="center"/>
                  <w:hideMark/>
                </w:tcPr>
                <w:p w14:paraId="7514D113"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Tipo</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3AA5C847"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Descripción (que puede pasar y, como puede ocurrir)</w:t>
                  </w:r>
                </w:p>
              </w:tc>
              <w:tc>
                <w:tcPr>
                  <w:tcW w:w="1037" w:type="dxa"/>
                  <w:vMerge w:val="restart"/>
                  <w:tcBorders>
                    <w:top w:val="single" w:sz="4" w:space="0" w:color="auto"/>
                    <w:left w:val="single" w:sz="4" w:space="0" w:color="auto"/>
                    <w:bottom w:val="single" w:sz="4" w:space="0" w:color="000000" w:themeColor="text1"/>
                    <w:right w:val="single" w:sz="4" w:space="0" w:color="auto"/>
                  </w:tcBorders>
                  <w:shd w:val="clear" w:color="auto" w:fill="808080" w:themeFill="background1" w:themeFillShade="80"/>
                  <w:vAlign w:val="center"/>
                  <w:hideMark/>
                </w:tcPr>
                <w:p w14:paraId="050127BC"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Consecuencia de la ocurrencia del evento</w:t>
                  </w:r>
                </w:p>
              </w:tc>
              <w:tc>
                <w:tcPr>
                  <w:tcW w:w="1021" w:type="dxa"/>
                  <w:vMerge w:val="restart"/>
                  <w:tcBorders>
                    <w:top w:val="single" w:sz="8" w:space="0" w:color="auto"/>
                    <w:left w:val="single" w:sz="4" w:space="0" w:color="auto"/>
                    <w:bottom w:val="single" w:sz="8" w:space="0" w:color="000000" w:themeColor="text1"/>
                    <w:right w:val="single" w:sz="4" w:space="0" w:color="auto"/>
                  </w:tcBorders>
                  <w:shd w:val="clear" w:color="auto" w:fill="D9D9D9" w:themeFill="background1" w:themeFillShade="D9"/>
                  <w:vAlign w:val="center"/>
                  <w:hideMark/>
                </w:tcPr>
                <w:p w14:paraId="185E05E8"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Persona responsable por implementar el</w:t>
                  </w:r>
                  <w:r w:rsidRPr="006218DE">
                    <w:rPr>
                      <w:rFonts w:ascii="Arial Narrow" w:hAnsi="Arial Narrow" w:cs="Calibri"/>
                      <w:b/>
                      <w:bCs/>
                      <w:color w:val="000000" w:themeColor="text1"/>
                      <w:sz w:val="18"/>
                      <w:szCs w:val="18"/>
                    </w:rPr>
                    <w:br/>
                    <w:t>tratamiento</w:t>
                  </w:r>
                </w:p>
              </w:tc>
              <w:tc>
                <w:tcPr>
                  <w:tcW w:w="898" w:type="dxa"/>
                  <w:vMerge w:val="restart"/>
                  <w:tcBorders>
                    <w:top w:val="single" w:sz="8" w:space="0" w:color="auto"/>
                    <w:left w:val="single" w:sz="4" w:space="0" w:color="auto"/>
                    <w:bottom w:val="single" w:sz="8" w:space="0" w:color="000000" w:themeColor="text1"/>
                    <w:right w:val="single" w:sz="4" w:space="0" w:color="auto"/>
                  </w:tcBorders>
                  <w:shd w:val="clear" w:color="auto" w:fill="D9D9D9" w:themeFill="background1" w:themeFillShade="D9"/>
                  <w:vAlign w:val="center"/>
                  <w:hideMark/>
                </w:tcPr>
                <w:p w14:paraId="6A154801"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Fecha estimada en que se inicia el</w:t>
                  </w:r>
                  <w:r w:rsidRPr="006218DE">
                    <w:rPr>
                      <w:rFonts w:ascii="Arial Narrow" w:hAnsi="Arial Narrow" w:cs="Calibri"/>
                      <w:b/>
                      <w:bCs/>
                      <w:color w:val="000000" w:themeColor="text1"/>
                      <w:sz w:val="18"/>
                      <w:szCs w:val="18"/>
                    </w:rPr>
                    <w:br/>
                    <w:t>tratamiento</w:t>
                  </w:r>
                </w:p>
              </w:tc>
              <w:tc>
                <w:tcPr>
                  <w:tcW w:w="1015" w:type="dxa"/>
                  <w:vMerge w:val="restart"/>
                  <w:tcBorders>
                    <w:top w:val="single" w:sz="8" w:space="0" w:color="auto"/>
                    <w:left w:val="single" w:sz="4" w:space="0" w:color="auto"/>
                    <w:bottom w:val="single" w:sz="8" w:space="0" w:color="000000" w:themeColor="text1"/>
                    <w:right w:val="single" w:sz="4" w:space="0" w:color="auto"/>
                  </w:tcBorders>
                  <w:shd w:val="clear" w:color="auto" w:fill="D9D9D9" w:themeFill="background1" w:themeFillShade="D9"/>
                  <w:vAlign w:val="center"/>
                  <w:hideMark/>
                </w:tcPr>
                <w:p w14:paraId="4D784D71"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Fecha estimada en que se completa el</w:t>
                  </w:r>
                  <w:r w:rsidRPr="006218DE">
                    <w:rPr>
                      <w:rFonts w:ascii="Arial Narrow" w:hAnsi="Arial Narrow" w:cs="Calibri"/>
                      <w:b/>
                      <w:bCs/>
                      <w:color w:val="000000" w:themeColor="text1"/>
                      <w:sz w:val="18"/>
                      <w:szCs w:val="18"/>
                    </w:rPr>
                    <w:br/>
                    <w:t>tratamiento</w:t>
                  </w:r>
                </w:p>
              </w:tc>
              <w:tc>
                <w:tcPr>
                  <w:tcW w:w="3475"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B3FC44A"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Monitoreo y revisión</w:t>
                  </w:r>
                </w:p>
              </w:tc>
            </w:tr>
            <w:tr w:rsidR="00D748BD" w:rsidRPr="006218DE" w14:paraId="082FFB1B" w14:textId="77777777" w:rsidTr="007331D5">
              <w:trPr>
                <w:trHeight w:val="334"/>
              </w:trPr>
              <w:tc>
                <w:tcPr>
                  <w:tcW w:w="308" w:type="dxa"/>
                  <w:vMerge/>
                  <w:vAlign w:val="center"/>
                  <w:hideMark/>
                </w:tcPr>
                <w:p w14:paraId="32F25964" w14:textId="77777777" w:rsidR="00D748BD" w:rsidRPr="006218DE" w:rsidRDefault="00D748BD" w:rsidP="00D748BD">
                  <w:pPr>
                    <w:rPr>
                      <w:rFonts w:ascii="Arial Narrow" w:hAnsi="Arial Narrow" w:cs="Calibri"/>
                      <w:bCs/>
                      <w:color w:val="000000" w:themeColor="text1"/>
                      <w:sz w:val="18"/>
                      <w:szCs w:val="18"/>
                    </w:rPr>
                  </w:pPr>
                </w:p>
              </w:tc>
              <w:tc>
                <w:tcPr>
                  <w:tcW w:w="326" w:type="dxa"/>
                  <w:vMerge/>
                  <w:vAlign w:val="center"/>
                  <w:hideMark/>
                </w:tcPr>
                <w:p w14:paraId="165C2B9F" w14:textId="77777777" w:rsidR="00D748BD" w:rsidRPr="006218DE" w:rsidRDefault="00D748BD" w:rsidP="00D748BD">
                  <w:pPr>
                    <w:rPr>
                      <w:rFonts w:ascii="Arial Narrow" w:hAnsi="Arial Narrow" w:cs="Calibri"/>
                      <w:bCs/>
                      <w:color w:val="000000" w:themeColor="text1"/>
                      <w:sz w:val="18"/>
                      <w:szCs w:val="18"/>
                    </w:rPr>
                  </w:pPr>
                </w:p>
              </w:tc>
              <w:tc>
                <w:tcPr>
                  <w:tcW w:w="326" w:type="dxa"/>
                  <w:vMerge/>
                  <w:vAlign w:val="center"/>
                  <w:hideMark/>
                </w:tcPr>
                <w:p w14:paraId="69022184" w14:textId="77777777" w:rsidR="00D748BD" w:rsidRPr="006218DE" w:rsidRDefault="00D748BD" w:rsidP="00D748BD">
                  <w:pPr>
                    <w:rPr>
                      <w:rFonts w:ascii="Arial Narrow" w:hAnsi="Arial Narrow" w:cs="Calibri"/>
                      <w:bCs/>
                      <w:color w:val="000000" w:themeColor="text1"/>
                      <w:sz w:val="18"/>
                      <w:szCs w:val="18"/>
                    </w:rPr>
                  </w:pPr>
                </w:p>
              </w:tc>
              <w:tc>
                <w:tcPr>
                  <w:tcW w:w="385" w:type="dxa"/>
                  <w:vMerge/>
                  <w:vAlign w:val="center"/>
                  <w:hideMark/>
                </w:tcPr>
                <w:p w14:paraId="11CCABFC" w14:textId="77777777" w:rsidR="00D748BD" w:rsidRPr="006218DE" w:rsidRDefault="00D748BD" w:rsidP="00D748BD">
                  <w:pPr>
                    <w:rPr>
                      <w:rFonts w:ascii="Arial Narrow" w:hAnsi="Arial Narrow" w:cs="Calibri"/>
                      <w:bCs/>
                      <w:color w:val="000000" w:themeColor="text1"/>
                      <w:sz w:val="18"/>
                      <w:szCs w:val="18"/>
                    </w:rPr>
                  </w:pPr>
                </w:p>
              </w:tc>
              <w:tc>
                <w:tcPr>
                  <w:tcW w:w="378" w:type="dxa"/>
                  <w:vMerge/>
                  <w:vAlign w:val="center"/>
                  <w:hideMark/>
                </w:tcPr>
                <w:p w14:paraId="73EE8CA7" w14:textId="77777777" w:rsidR="00D748BD" w:rsidRPr="006218DE" w:rsidRDefault="00D748BD" w:rsidP="00D748BD">
                  <w:pPr>
                    <w:rPr>
                      <w:rFonts w:ascii="Arial Narrow" w:hAnsi="Arial Narrow" w:cs="Calibri"/>
                      <w:bCs/>
                      <w:color w:val="000000" w:themeColor="text1"/>
                      <w:sz w:val="18"/>
                      <w:szCs w:val="18"/>
                    </w:rPr>
                  </w:pPr>
                </w:p>
              </w:tc>
              <w:tc>
                <w:tcPr>
                  <w:tcW w:w="1174" w:type="dxa"/>
                  <w:vMerge/>
                  <w:vAlign w:val="center"/>
                  <w:hideMark/>
                </w:tcPr>
                <w:p w14:paraId="2196E605" w14:textId="77777777" w:rsidR="00D748BD" w:rsidRPr="006218DE" w:rsidRDefault="00D748BD" w:rsidP="00D748BD">
                  <w:pPr>
                    <w:rPr>
                      <w:rFonts w:ascii="Arial Narrow" w:hAnsi="Arial Narrow" w:cs="Calibri"/>
                      <w:bCs/>
                      <w:color w:val="000000" w:themeColor="text1"/>
                      <w:sz w:val="18"/>
                      <w:szCs w:val="18"/>
                    </w:rPr>
                  </w:pPr>
                </w:p>
              </w:tc>
              <w:tc>
                <w:tcPr>
                  <w:tcW w:w="1037" w:type="dxa"/>
                  <w:vMerge/>
                  <w:vAlign w:val="center"/>
                  <w:hideMark/>
                </w:tcPr>
                <w:p w14:paraId="35031154" w14:textId="77777777" w:rsidR="00D748BD" w:rsidRPr="006218DE" w:rsidRDefault="00D748BD" w:rsidP="00D748BD">
                  <w:pPr>
                    <w:rPr>
                      <w:rFonts w:ascii="Arial Narrow" w:hAnsi="Arial Narrow" w:cs="Calibri"/>
                      <w:bCs/>
                      <w:color w:val="000000" w:themeColor="text1"/>
                      <w:sz w:val="18"/>
                      <w:szCs w:val="18"/>
                    </w:rPr>
                  </w:pPr>
                </w:p>
              </w:tc>
              <w:tc>
                <w:tcPr>
                  <w:tcW w:w="1021" w:type="dxa"/>
                  <w:vMerge/>
                  <w:vAlign w:val="center"/>
                  <w:hideMark/>
                </w:tcPr>
                <w:p w14:paraId="51BC903E" w14:textId="77777777" w:rsidR="00D748BD" w:rsidRPr="006218DE" w:rsidRDefault="00D748BD" w:rsidP="00D748BD">
                  <w:pPr>
                    <w:rPr>
                      <w:rFonts w:ascii="Arial Narrow" w:hAnsi="Arial Narrow" w:cs="Calibri"/>
                      <w:bCs/>
                      <w:color w:val="000000" w:themeColor="text1"/>
                      <w:sz w:val="18"/>
                      <w:szCs w:val="18"/>
                    </w:rPr>
                  </w:pPr>
                </w:p>
              </w:tc>
              <w:tc>
                <w:tcPr>
                  <w:tcW w:w="898" w:type="dxa"/>
                  <w:vMerge/>
                  <w:vAlign w:val="center"/>
                  <w:hideMark/>
                </w:tcPr>
                <w:p w14:paraId="49F6745D" w14:textId="77777777" w:rsidR="00D748BD" w:rsidRPr="006218DE" w:rsidRDefault="00D748BD" w:rsidP="00D748BD">
                  <w:pPr>
                    <w:rPr>
                      <w:rFonts w:ascii="Arial Narrow" w:hAnsi="Arial Narrow" w:cs="Calibri"/>
                      <w:bCs/>
                      <w:color w:val="000000" w:themeColor="text1"/>
                      <w:sz w:val="18"/>
                      <w:szCs w:val="18"/>
                    </w:rPr>
                  </w:pPr>
                </w:p>
              </w:tc>
              <w:tc>
                <w:tcPr>
                  <w:tcW w:w="1015" w:type="dxa"/>
                  <w:vMerge/>
                  <w:vAlign w:val="center"/>
                  <w:hideMark/>
                </w:tcPr>
                <w:p w14:paraId="0EDAE576" w14:textId="77777777" w:rsidR="00D748BD" w:rsidRPr="006218DE" w:rsidRDefault="00D748BD" w:rsidP="00D748BD">
                  <w:pPr>
                    <w:rPr>
                      <w:rFonts w:ascii="Arial Narrow" w:hAnsi="Arial Narrow" w:cs="Calibri"/>
                      <w:bCs/>
                      <w:color w:val="000000" w:themeColor="text1"/>
                      <w:sz w:val="18"/>
                      <w:szCs w:val="18"/>
                    </w:rPr>
                  </w:pPr>
                </w:p>
              </w:tc>
              <w:tc>
                <w:tcPr>
                  <w:tcW w:w="1136" w:type="dxa"/>
                  <w:tcBorders>
                    <w:top w:val="nil"/>
                    <w:left w:val="nil"/>
                    <w:bottom w:val="single" w:sz="4" w:space="0" w:color="auto"/>
                    <w:right w:val="single" w:sz="4" w:space="0" w:color="auto"/>
                  </w:tcBorders>
                  <w:shd w:val="clear" w:color="auto" w:fill="D9D9D9" w:themeFill="background1" w:themeFillShade="D9"/>
                  <w:vAlign w:val="center"/>
                  <w:hideMark/>
                </w:tcPr>
                <w:p w14:paraId="7EA192E4"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¿Cómo se realiza el monitoreo?</w:t>
                  </w:r>
                </w:p>
              </w:tc>
              <w:tc>
                <w:tcPr>
                  <w:tcW w:w="1030" w:type="dxa"/>
                  <w:tcBorders>
                    <w:top w:val="nil"/>
                    <w:left w:val="nil"/>
                    <w:bottom w:val="single" w:sz="4" w:space="0" w:color="auto"/>
                    <w:right w:val="single" w:sz="4" w:space="0" w:color="auto"/>
                  </w:tcBorders>
                  <w:shd w:val="clear" w:color="auto" w:fill="D9D9D9" w:themeFill="background1" w:themeFillShade="D9"/>
                  <w:vAlign w:val="center"/>
                  <w:hideMark/>
                </w:tcPr>
                <w:p w14:paraId="178D296B"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Periodicidad ¿Cuándo?</w:t>
                  </w:r>
                </w:p>
              </w:tc>
              <w:tc>
                <w:tcPr>
                  <w:tcW w:w="1309" w:type="dxa"/>
                  <w:tcBorders>
                    <w:top w:val="nil"/>
                    <w:left w:val="nil"/>
                    <w:bottom w:val="single" w:sz="4" w:space="0" w:color="auto"/>
                    <w:right w:val="single" w:sz="4" w:space="0" w:color="auto"/>
                  </w:tcBorders>
                  <w:shd w:val="clear" w:color="auto" w:fill="D9D9D9" w:themeFill="background1" w:themeFillShade="D9"/>
                  <w:vAlign w:val="center"/>
                  <w:hideMark/>
                </w:tcPr>
                <w:p w14:paraId="1D7AB9A0" w14:textId="77777777" w:rsidR="00D748BD" w:rsidRPr="006218DE" w:rsidRDefault="00D748BD" w:rsidP="00D748BD">
                  <w:pPr>
                    <w:jc w:val="center"/>
                    <w:rPr>
                      <w:rFonts w:ascii="Arial Narrow" w:hAnsi="Arial Narrow" w:cs="Calibri"/>
                      <w:b/>
                      <w:bCs/>
                      <w:color w:val="000000" w:themeColor="text1"/>
                      <w:sz w:val="18"/>
                      <w:szCs w:val="18"/>
                    </w:rPr>
                  </w:pPr>
                  <w:r w:rsidRPr="006218DE">
                    <w:rPr>
                      <w:rFonts w:ascii="Arial Narrow" w:hAnsi="Arial Narrow" w:cs="Calibri"/>
                      <w:b/>
                      <w:bCs/>
                      <w:color w:val="000000" w:themeColor="text1"/>
                      <w:sz w:val="18"/>
                      <w:szCs w:val="18"/>
                    </w:rPr>
                    <w:t xml:space="preserve">Descripción del monitoreo realizado </w:t>
                  </w:r>
                </w:p>
              </w:tc>
            </w:tr>
            <w:tr w:rsidR="00D748BD" w:rsidRPr="006218DE" w14:paraId="3C396CA2" w14:textId="77777777" w:rsidTr="007331D5">
              <w:trPr>
                <w:trHeight w:val="683"/>
              </w:trPr>
              <w:tc>
                <w:tcPr>
                  <w:tcW w:w="308" w:type="dxa"/>
                  <w:tcBorders>
                    <w:top w:val="nil"/>
                    <w:left w:val="single" w:sz="4" w:space="0" w:color="auto"/>
                    <w:bottom w:val="single" w:sz="4" w:space="0" w:color="auto"/>
                    <w:right w:val="single" w:sz="4" w:space="0" w:color="auto"/>
                  </w:tcBorders>
                  <w:noWrap/>
                  <w:vAlign w:val="center"/>
                  <w:hideMark/>
                </w:tcPr>
                <w:p w14:paraId="33C0F554"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1</w:t>
                  </w:r>
                </w:p>
              </w:tc>
              <w:tc>
                <w:tcPr>
                  <w:tcW w:w="326" w:type="dxa"/>
                  <w:tcBorders>
                    <w:top w:val="nil"/>
                    <w:left w:val="nil"/>
                    <w:bottom w:val="single" w:sz="4" w:space="0" w:color="auto"/>
                    <w:right w:val="single" w:sz="4" w:space="0" w:color="auto"/>
                  </w:tcBorders>
                  <w:noWrap/>
                  <w:textDirection w:val="btLr"/>
                  <w:vAlign w:val="center"/>
                  <w:hideMark/>
                </w:tcPr>
                <w:p w14:paraId="0C906C0A"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General</w:t>
                  </w:r>
                </w:p>
              </w:tc>
              <w:tc>
                <w:tcPr>
                  <w:tcW w:w="326" w:type="dxa"/>
                  <w:tcBorders>
                    <w:top w:val="nil"/>
                    <w:left w:val="nil"/>
                    <w:bottom w:val="single" w:sz="4" w:space="0" w:color="auto"/>
                    <w:right w:val="single" w:sz="4" w:space="0" w:color="auto"/>
                  </w:tcBorders>
                  <w:noWrap/>
                  <w:textDirection w:val="btLr"/>
                  <w:vAlign w:val="center"/>
                  <w:hideMark/>
                </w:tcPr>
                <w:p w14:paraId="1B8D6AEA"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Externo</w:t>
                  </w:r>
                </w:p>
              </w:tc>
              <w:tc>
                <w:tcPr>
                  <w:tcW w:w="385" w:type="dxa"/>
                  <w:tcBorders>
                    <w:top w:val="nil"/>
                    <w:left w:val="nil"/>
                    <w:bottom w:val="single" w:sz="4" w:space="0" w:color="auto"/>
                    <w:right w:val="single" w:sz="4" w:space="0" w:color="auto"/>
                  </w:tcBorders>
                  <w:noWrap/>
                  <w:textDirection w:val="btLr"/>
                  <w:vAlign w:val="center"/>
                  <w:hideMark/>
                </w:tcPr>
                <w:p w14:paraId="1B4B5E17"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Ejecución</w:t>
                  </w:r>
                </w:p>
              </w:tc>
              <w:tc>
                <w:tcPr>
                  <w:tcW w:w="378" w:type="dxa"/>
                  <w:tcBorders>
                    <w:top w:val="nil"/>
                    <w:left w:val="nil"/>
                    <w:bottom w:val="single" w:sz="4" w:space="0" w:color="auto"/>
                    <w:right w:val="single" w:sz="4" w:space="0" w:color="auto"/>
                  </w:tcBorders>
                  <w:textDirection w:val="btLr"/>
                  <w:vAlign w:val="center"/>
                  <w:hideMark/>
                </w:tcPr>
                <w:p w14:paraId="35654BFB" w14:textId="5AB497EE"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 xml:space="preserve">Riesgos </w:t>
                  </w:r>
                  <w:r w:rsidR="00CA68C0">
                    <w:rPr>
                      <w:rFonts w:ascii="Arial Narrow" w:hAnsi="Arial Narrow" w:cs="Calibri"/>
                      <w:color w:val="000000" w:themeColor="text1"/>
                      <w:sz w:val="16"/>
                      <w:szCs w:val="16"/>
                    </w:rPr>
                    <w:t>Operacionales</w:t>
                  </w:r>
                </w:p>
              </w:tc>
              <w:tc>
                <w:tcPr>
                  <w:tcW w:w="1174" w:type="dxa"/>
                  <w:tcBorders>
                    <w:top w:val="nil"/>
                    <w:left w:val="nil"/>
                    <w:bottom w:val="single" w:sz="4" w:space="0" w:color="auto"/>
                    <w:right w:val="single" w:sz="4" w:space="0" w:color="auto"/>
                  </w:tcBorders>
                  <w:vAlign w:val="center"/>
                  <w:hideMark/>
                </w:tcPr>
                <w:p w14:paraId="1CC7C952" w14:textId="77777777" w:rsidR="00CA68C0" w:rsidRDefault="00CA68C0" w:rsidP="00CA68C0">
                  <w:pPr>
                    <w:jc w:val="both"/>
                    <w:rPr>
                      <w:rFonts w:ascii="Arial Narrow" w:hAnsi="Arial Narrow" w:cs="Calibri"/>
                      <w:color w:val="000000" w:themeColor="text1"/>
                      <w:sz w:val="16"/>
                      <w:szCs w:val="16"/>
                    </w:rPr>
                  </w:pPr>
                </w:p>
                <w:p w14:paraId="4C7071AF" w14:textId="10C626B6" w:rsidR="00D748BD" w:rsidRDefault="00D748BD" w:rsidP="00CA68C0">
                  <w:pPr>
                    <w:jc w:val="both"/>
                    <w:rPr>
                      <w:rFonts w:ascii="Arial Narrow" w:hAnsi="Arial Narrow" w:cs="Calibri"/>
                      <w:color w:val="000000" w:themeColor="text1"/>
                      <w:sz w:val="16"/>
                      <w:szCs w:val="16"/>
                    </w:rPr>
                  </w:pPr>
                  <w:r>
                    <w:rPr>
                      <w:rFonts w:ascii="Arial Narrow" w:hAnsi="Arial Narrow" w:cs="Calibri"/>
                      <w:color w:val="000000" w:themeColor="text1"/>
                      <w:sz w:val="16"/>
                      <w:szCs w:val="16"/>
                    </w:rPr>
                    <w:t xml:space="preserve">Incumplimiento en las condiciones de obligatorio cumplimiento </w:t>
                  </w:r>
                  <w:r w:rsidR="00CA68C0">
                    <w:rPr>
                      <w:rFonts w:ascii="Arial Narrow" w:hAnsi="Arial Narrow" w:cs="Calibri"/>
                      <w:color w:val="000000" w:themeColor="text1"/>
                      <w:sz w:val="16"/>
                      <w:szCs w:val="16"/>
                    </w:rPr>
                    <w:t>que pueden afectar el desarrollo del convenio.</w:t>
                  </w:r>
                </w:p>
                <w:p w14:paraId="37C6FEB4" w14:textId="77777777" w:rsidR="00CA68C0" w:rsidRDefault="00CA68C0" w:rsidP="00CA68C0">
                  <w:pPr>
                    <w:jc w:val="both"/>
                    <w:rPr>
                      <w:rFonts w:ascii="Arial Narrow" w:hAnsi="Arial Narrow" w:cs="Calibri"/>
                      <w:color w:val="000000" w:themeColor="text1"/>
                      <w:sz w:val="16"/>
                      <w:szCs w:val="16"/>
                    </w:rPr>
                  </w:pPr>
                </w:p>
                <w:p w14:paraId="0A20BBCC" w14:textId="558201B6" w:rsidR="00CA68C0" w:rsidRPr="006218DE" w:rsidRDefault="00CA68C0" w:rsidP="00CA68C0">
                  <w:pPr>
                    <w:jc w:val="both"/>
                    <w:rPr>
                      <w:rFonts w:ascii="Arial Narrow" w:hAnsi="Arial Narrow" w:cs="Calibri"/>
                      <w:color w:val="000000" w:themeColor="text1"/>
                      <w:sz w:val="16"/>
                      <w:szCs w:val="16"/>
                    </w:rPr>
                  </w:pPr>
                </w:p>
              </w:tc>
              <w:tc>
                <w:tcPr>
                  <w:tcW w:w="1037" w:type="dxa"/>
                  <w:tcBorders>
                    <w:top w:val="nil"/>
                    <w:left w:val="nil"/>
                    <w:bottom w:val="single" w:sz="4" w:space="0" w:color="auto"/>
                    <w:right w:val="single" w:sz="4" w:space="0" w:color="auto"/>
                  </w:tcBorders>
                  <w:vAlign w:val="center"/>
                  <w:hideMark/>
                </w:tcPr>
                <w:p w14:paraId="24D12BE5" w14:textId="711C3E9F" w:rsidR="00D748BD" w:rsidRPr="006218DE" w:rsidRDefault="00CA68C0" w:rsidP="00D748BD">
                  <w:pPr>
                    <w:jc w:val="both"/>
                    <w:rPr>
                      <w:rFonts w:ascii="Arial Narrow" w:hAnsi="Arial Narrow" w:cs="Calibri"/>
                      <w:color w:val="000000" w:themeColor="text1"/>
                      <w:sz w:val="16"/>
                      <w:szCs w:val="16"/>
                    </w:rPr>
                  </w:pPr>
                  <w:r>
                    <w:rPr>
                      <w:rFonts w:ascii="Arial Narrow" w:hAnsi="Arial Narrow" w:cs="Calibri"/>
                      <w:color w:val="000000" w:themeColor="text1"/>
                      <w:sz w:val="16"/>
                      <w:szCs w:val="16"/>
                    </w:rPr>
                    <w:t>No se desarrolló el convenio o las cartas de compromisos en los tiempos previstos</w:t>
                  </w:r>
                </w:p>
              </w:tc>
              <w:tc>
                <w:tcPr>
                  <w:tcW w:w="1021" w:type="dxa"/>
                  <w:tcBorders>
                    <w:top w:val="single" w:sz="4" w:space="0" w:color="auto"/>
                    <w:left w:val="nil"/>
                    <w:bottom w:val="single" w:sz="4" w:space="0" w:color="auto"/>
                    <w:right w:val="single" w:sz="4" w:space="0" w:color="auto"/>
                  </w:tcBorders>
                  <w:vAlign w:val="center"/>
                  <w:hideMark/>
                </w:tcPr>
                <w:p w14:paraId="078DBF2B" w14:textId="7087EE4D" w:rsidR="00D748BD" w:rsidRPr="006218DE" w:rsidRDefault="00CA68C0" w:rsidP="00D748BD">
                  <w:pPr>
                    <w:jc w:val="center"/>
                    <w:rPr>
                      <w:rFonts w:ascii="Arial Narrow" w:hAnsi="Arial Narrow" w:cs="Calibri"/>
                      <w:color w:val="000000" w:themeColor="text1"/>
                      <w:sz w:val="16"/>
                      <w:szCs w:val="16"/>
                    </w:rPr>
                  </w:pPr>
                  <w:r>
                    <w:rPr>
                      <w:rFonts w:ascii="Arial Narrow" w:hAnsi="Arial Narrow" w:cs="Calibri"/>
                      <w:color w:val="000000" w:themeColor="text1"/>
                      <w:sz w:val="16"/>
                      <w:szCs w:val="16"/>
                    </w:rPr>
                    <w:t xml:space="preserve">Supervisor </w:t>
                  </w:r>
                  <w:r w:rsidR="00D748BD" w:rsidRPr="006218DE">
                    <w:rPr>
                      <w:rFonts w:ascii="Arial Narrow" w:hAnsi="Arial Narrow" w:cs="Calibri"/>
                      <w:color w:val="000000" w:themeColor="text1"/>
                      <w:sz w:val="16"/>
                      <w:szCs w:val="16"/>
                    </w:rPr>
                    <w:t xml:space="preserve"> </w:t>
                  </w:r>
                </w:p>
              </w:tc>
              <w:tc>
                <w:tcPr>
                  <w:tcW w:w="898" w:type="dxa"/>
                  <w:tcBorders>
                    <w:top w:val="single" w:sz="4" w:space="0" w:color="auto"/>
                    <w:left w:val="nil"/>
                    <w:bottom w:val="single" w:sz="4" w:space="0" w:color="auto"/>
                    <w:right w:val="single" w:sz="4" w:space="0" w:color="auto"/>
                  </w:tcBorders>
                  <w:vAlign w:val="center"/>
                  <w:hideMark/>
                </w:tcPr>
                <w:p w14:paraId="63EB9954" w14:textId="42B6D59B" w:rsidR="00D748BD" w:rsidRPr="006218DE" w:rsidRDefault="00CA68C0" w:rsidP="00D748BD">
                  <w:pPr>
                    <w:jc w:val="center"/>
                    <w:rPr>
                      <w:rFonts w:ascii="Arial Narrow" w:hAnsi="Arial Narrow" w:cs="Calibri"/>
                      <w:color w:val="000000" w:themeColor="text1"/>
                      <w:sz w:val="16"/>
                      <w:szCs w:val="16"/>
                    </w:rPr>
                  </w:pPr>
                  <w:r>
                    <w:rPr>
                      <w:rFonts w:ascii="Arial Narrow" w:hAnsi="Arial Narrow" w:cs="Calibri"/>
                      <w:color w:val="000000" w:themeColor="text1"/>
                      <w:sz w:val="16"/>
                      <w:szCs w:val="16"/>
                    </w:rPr>
                    <w:t xml:space="preserve">Inicio de la Ejecución </w:t>
                  </w:r>
                  <w:r w:rsidR="00D748BD" w:rsidRPr="006218DE">
                    <w:rPr>
                      <w:rFonts w:ascii="Arial Narrow" w:hAnsi="Arial Narrow" w:cs="Calibri"/>
                      <w:color w:val="000000" w:themeColor="text1"/>
                      <w:sz w:val="16"/>
                      <w:szCs w:val="16"/>
                    </w:rPr>
                    <w:t xml:space="preserve"> </w:t>
                  </w:r>
                </w:p>
              </w:tc>
              <w:tc>
                <w:tcPr>
                  <w:tcW w:w="1015" w:type="dxa"/>
                  <w:tcBorders>
                    <w:top w:val="single" w:sz="4" w:space="0" w:color="auto"/>
                    <w:left w:val="nil"/>
                    <w:bottom w:val="single" w:sz="4" w:space="0" w:color="auto"/>
                    <w:right w:val="single" w:sz="4" w:space="0" w:color="auto"/>
                  </w:tcBorders>
                  <w:vAlign w:val="center"/>
                  <w:hideMark/>
                </w:tcPr>
                <w:p w14:paraId="60661B02"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Fin de ejecución + 4 meses mas</w:t>
                  </w:r>
                </w:p>
              </w:tc>
              <w:tc>
                <w:tcPr>
                  <w:tcW w:w="1136" w:type="dxa"/>
                  <w:tcBorders>
                    <w:top w:val="nil"/>
                    <w:left w:val="nil"/>
                    <w:bottom w:val="single" w:sz="4" w:space="0" w:color="auto"/>
                    <w:right w:val="single" w:sz="4" w:space="0" w:color="auto"/>
                  </w:tcBorders>
                  <w:vAlign w:val="center"/>
                  <w:hideMark/>
                </w:tcPr>
                <w:p w14:paraId="4827005B" w14:textId="06DD7A35"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 xml:space="preserve">Informe de supervisión </w:t>
                  </w:r>
                  <w:r w:rsidR="00CA68C0">
                    <w:rPr>
                      <w:rFonts w:ascii="Arial Narrow" w:hAnsi="Arial Narrow" w:cs="Calibri"/>
                      <w:color w:val="000000" w:themeColor="text1"/>
                      <w:sz w:val="16"/>
                      <w:szCs w:val="16"/>
                    </w:rPr>
                    <w:t xml:space="preserve">mensual </w:t>
                  </w:r>
                </w:p>
              </w:tc>
              <w:tc>
                <w:tcPr>
                  <w:tcW w:w="1030" w:type="dxa"/>
                  <w:tcBorders>
                    <w:top w:val="nil"/>
                    <w:left w:val="nil"/>
                    <w:bottom w:val="single" w:sz="4" w:space="0" w:color="auto"/>
                    <w:right w:val="single" w:sz="4" w:space="0" w:color="auto"/>
                  </w:tcBorders>
                  <w:noWrap/>
                  <w:vAlign w:val="center"/>
                  <w:hideMark/>
                </w:tcPr>
                <w:p w14:paraId="1B457ABA" w14:textId="61ABC5F5" w:rsidR="00D748BD" w:rsidRPr="006218DE" w:rsidRDefault="00CA68C0" w:rsidP="00D748BD">
                  <w:pPr>
                    <w:jc w:val="center"/>
                    <w:rPr>
                      <w:rFonts w:ascii="Arial Narrow" w:hAnsi="Arial Narrow" w:cs="Calibri"/>
                      <w:color w:val="000000" w:themeColor="text1"/>
                      <w:sz w:val="16"/>
                      <w:szCs w:val="16"/>
                    </w:rPr>
                  </w:pPr>
                  <w:r>
                    <w:rPr>
                      <w:rFonts w:ascii="Arial Narrow" w:hAnsi="Arial Narrow" w:cs="Calibri"/>
                      <w:color w:val="000000" w:themeColor="text1"/>
                      <w:sz w:val="16"/>
                      <w:szCs w:val="16"/>
                    </w:rPr>
                    <w:t xml:space="preserve">Mensual </w:t>
                  </w:r>
                </w:p>
              </w:tc>
              <w:tc>
                <w:tcPr>
                  <w:tcW w:w="1309" w:type="dxa"/>
                  <w:tcBorders>
                    <w:top w:val="nil"/>
                    <w:left w:val="nil"/>
                    <w:bottom w:val="single" w:sz="4" w:space="0" w:color="auto"/>
                    <w:right w:val="single" w:sz="4" w:space="0" w:color="auto"/>
                  </w:tcBorders>
                  <w:noWrap/>
                  <w:vAlign w:val="center"/>
                </w:tcPr>
                <w:p w14:paraId="5381F8FA" w14:textId="023487EA" w:rsidR="00D748BD" w:rsidRPr="006218DE" w:rsidRDefault="00785C94" w:rsidP="00CA68C0">
                  <w:pPr>
                    <w:ind w:left="57" w:right="57"/>
                    <w:jc w:val="both"/>
                    <w:rPr>
                      <w:rFonts w:ascii="Calibri" w:hAnsi="Calibri" w:cs="Calibri"/>
                      <w:color w:val="000000" w:themeColor="text1"/>
                      <w:sz w:val="16"/>
                      <w:szCs w:val="16"/>
                    </w:rPr>
                  </w:pPr>
                  <w:r>
                    <w:rPr>
                      <w:rFonts w:ascii="Arial Narrow" w:hAnsi="Arial Narrow" w:cs="Calibri"/>
                      <w:color w:val="000000" w:themeColor="text1"/>
                      <w:sz w:val="16"/>
                      <w:szCs w:val="16"/>
                    </w:rPr>
                    <w:t xml:space="preserve">Teniendo en cuenta que por parte de los </w:t>
                  </w:r>
                  <w:proofErr w:type="spellStart"/>
                  <w:r w:rsidR="007331D5">
                    <w:rPr>
                      <w:rFonts w:ascii="Arial Narrow" w:hAnsi="Arial Narrow" w:cs="Calibri"/>
                      <w:color w:val="000000" w:themeColor="text1"/>
                      <w:sz w:val="16"/>
                      <w:szCs w:val="16"/>
                    </w:rPr>
                    <w:t>convinientes</w:t>
                  </w:r>
                  <w:proofErr w:type="spellEnd"/>
                  <w:r w:rsidR="007331D5">
                    <w:rPr>
                      <w:rFonts w:ascii="Arial Narrow" w:hAnsi="Arial Narrow" w:cs="Calibri"/>
                      <w:color w:val="000000" w:themeColor="text1"/>
                      <w:sz w:val="16"/>
                      <w:szCs w:val="16"/>
                    </w:rPr>
                    <w:t xml:space="preserve"> no</w:t>
                  </w:r>
                  <w:r w:rsidRPr="00785C94">
                    <w:rPr>
                      <w:rFonts w:ascii="Arial Narrow" w:hAnsi="Arial Narrow" w:cs="Calibri"/>
                      <w:color w:val="000000" w:themeColor="text1"/>
                      <w:sz w:val="16"/>
                      <w:szCs w:val="16"/>
                    </w:rPr>
                    <w:t xml:space="preserve"> surgió la necesidad de ejecutar el presente convenio</w:t>
                  </w:r>
                  <w:r>
                    <w:rPr>
                      <w:rFonts w:ascii="Arial Narrow" w:hAnsi="Arial Narrow" w:cs="Calibri"/>
                      <w:color w:val="000000" w:themeColor="text1"/>
                      <w:sz w:val="16"/>
                      <w:szCs w:val="16"/>
                    </w:rPr>
                    <w:t>, a través de convenios derivados, no se materializa el presente riesgo</w:t>
                  </w:r>
                  <w:r w:rsidR="007331D5">
                    <w:rPr>
                      <w:rFonts w:ascii="Arial Narrow" w:hAnsi="Arial Narrow" w:cs="Calibri"/>
                      <w:color w:val="000000" w:themeColor="text1"/>
                      <w:sz w:val="16"/>
                      <w:szCs w:val="16"/>
                    </w:rPr>
                    <w:t>.</w:t>
                  </w:r>
                </w:p>
              </w:tc>
            </w:tr>
            <w:tr w:rsidR="00D748BD" w:rsidRPr="006218DE" w14:paraId="17FACD2B" w14:textId="77777777" w:rsidTr="007331D5">
              <w:trPr>
                <w:trHeight w:val="899"/>
              </w:trPr>
              <w:tc>
                <w:tcPr>
                  <w:tcW w:w="308" w:type="dxa"/>
                  <w:tcBorders>
                    <w:top w:val="single" w:sz="4" w:space="0" w:color="auto"/>
                    <w:left w:val="single" w:sz="4" w:space="0" w:color="auto"/>
                    <w:bottom w:val="single" w:sz="4" w:space="0" w:color="auto"/>
                    <w:right w:val="single" w:sz="4" w:space="0" w:color="auto"/>
                  </w:tcBorders>
                  <w:noWrap/>
                  <w:vAlign w:val="center"/>
                  <w:hideMark/>
                </w:tcPr>
                <w:p w14:paraId="02094637"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2</w:t>
                  </w:r>
                </w:p>
              </w:tc>
              <w:tc>
                <w:tcPr>
                  <w:tcW w:w="326" w:type="dxa"/>
                  <w:tcBorders>
                    <w:top w:val="single" w:sz="4" w:space="0" w:color="auto"/>
                    <w:left w:val="nil"/>
                    <w:bottom w:val="single" w:sz="4" w:space="0" w:color="auto"/>
                    <w:right w:val="single" w:sz="4" w:space="0" w:color="auto"/>
                  </w:tcBorders>
                  <w:noWrap/>
                  <w:textDirection w:val="btLr"/>
                  <w:vAlign w:val="center"/>
                  <w:hideMark/>
                </w:tcPr>
                <w:p w14:paraId="38D76AC5"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General</w:t>
                  </w:r>
                </w:p>
              </w:tc>
              <w:tc>
                <w:tcPr>
                  <w:tcW w:w="326" w:type="dxa"/>
                  <w:tcBorders>
                    <w:top w:val="single" w:sz="4" w:space="0" w:color="auto"/>
                    <w:left w:val="nil"/>
                    <w:bottom w:val="single" w:sz="4" w:space="0" w:color="auto"/>
                    <w:right w:val="single" w:sz="4" w:space="0" w:color="auto"/>
                  </w:tcBorders>
                  <w:noWrap/>
                  <w:textDirection w:val="btLr"/>
                  <w:vAlign w:val="center"/>
                  <w:hideMark/>
                </w:tcPr>
                <w:p w14:paraId="3B27E9A7"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Externo</w:t>
                  </w:r>
                </w:p>
              </w:tc>
              <w:tc>
                <w:tcPr>
                  <w:tcW w:w="385" w:type="dxa"/>
                  <w:tcBorders>
                    <w:top w:val="single" w:sz="4" w:space="0" w:color="auto"/>
                    <w:left w:val="nil"/>
                    <w:bottom w:val="single" w:sz="4" w:space="0" w:color="auto"/>
                    <w:right w:val="single" w:sz="4" w:space="0" w:color="auto"/>
                  </w:tcBorders>
                  <w:noWrap/>
                  <w:textDirection w:val="btLr"/>
                  <w:vAlign w:val="center"/>
                  <w:hideMark/>
                </w:tcPr>
                <w:p w14:paraId="053B6D3C"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Ejecución</w:t>
                  </w:r>
                </w:p>
              </w:tc>
              <w:tc>
                <w:tcPr>
                  <w:tcW w:w="378" w:type="dxa"/>
                  <w:tcBorders>
                    <w:top w:val="single" w:sz="4" w:space="0" w:color="auto"/>
                    <w:left w:val="nil"/>
                    <w:bottom w:val="single" w:sz="4" w:space="0" w:color="auto"/>
                    <w:right w:val="single" w:sz="4" w:space="0" w:color="auto"/>
                  </w:tcBorders>
                  <w:textDirection w:val="btLr"/>
                  <w:vAlign w:val="center"/>
                  <w:hideMark/>
                </w:tcPr>
                <w:p w14:paraId="53DA47CD" w14:textId="4E16335D"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 xml:space="preserve">Riesgos </w:t>
                  </w:r>
                  <w:r w:rsidR="00CA68C0">
                    <w:rPr>
                      <w:rFonts w:ascii="Arial Narrow" w:hAnsi="Arial Narrow" w:cs="Calibri"/>
                      <w:color w:val="000000" w:themeColor="text1"/>
                      <w:sz w:val="16"/>
                      <w:szCs w:val="16"/>
                    </w:rPr>
                    <w:t>Operacionales</w:t>
                  </w:r>
                </w:p>
              </w:tc>
              <w:tc>
                <w:tcPr>
                  <w:tcW w:w="1174" w:type="dxa"/>
                  <w:tcBorders>
                    <w:top w:val="single" w:sz="4" w:space="0" w:color="auto"/>
                    <w:left w:val="nil"/>
                    <w:bottom w:val="single" w:sz="4" w:space="0" w:color="auto"/>
                    <w:right w:val="single" w:sz="4" w:space="0" w:color="auto"/>
                  </w:tcBorders>
                  <w:vAlign w:val="center"/>
                  <w:hideMark/>
                </w:tcPr>
                <w:p w14:paraId="7801555E" w14:textId="1005E8D4" w:rsidR="00D748BD" w:rsidRPr="006218DE" w:rsidRDefault="00CA68C0" w:rsidP="00D748BD">
                  <w:pPr>
                    <w:jc w:val="both"/>
                    <w:rPr>
                      <w:rFonts w:ascii="Arial Narrow" w:hAnsi="Arial Narrow" w:cs="Calibri"/>
                      <w:color w:val="000000" w:themeColor="text1"/>
                      <w:sz w:val="16"/>
                      <w:szCs w:val="16"/>
                    </w:rPr>
                  </w:pPr>
                  <w:r>
                    <w:rPr>
                      <w:rFonts w:ascii="Arial Narrow" w:hAnsi="Arial Narrow" w:cs="Calibri"/>
                      <w:color w:val="000000" w:themeColor="text1"/>
                      <w:sz w:val="16"/>
                      <w:szCs w:val="16"/>
                    </w:rPr>
                    <w:t xml:space="preserve">Absorbencia tecnológica y necesidad de nuevos desarrollos tecnológicos o estándares que deben ser tenidos </w:t>
                  </w:r>
                  <w:r>
                    <w:rPr>
                      <w:rFonts w:ascii="Arial Narrow" w:hAnsi="Arial Narrow" w:cs="Calibri"/>
                      <w:color w:val="000000" w:themeColor="text1"/>
                      <w:sz w:val="16"/>
                      <w:szCs w:val="16"/>
                    </w:rPr>
                    <w:lastRenderedPageBreak/>
                    <w:t>en cuenta para la ejecución de los proyectos que se desarrollen en el marco de este convenio.</w:t>
                  </w:r>
                </w:p>
              </w:tc>
              <w:tc>
                <w:tcPr>
                  <w:tcW w:w="1037" w:type="dxa"/>
                  <w:tcBorders>
                    <w:top w:val="single" w:sz="4" w:space="0" w:color="auto"/>
                    <w:left w:val="nil"/>
                    <w:bottom w:val="single" w:sz="4" w:space="0" w:color="auto"/>
                    <w:right w:val="single" w:sz="4" w:space="0" w:color="auto"/>
                  </w:tcBorders>
                  <w:vAlign w:val="center"/>
                  <w:hideMark/>
                </w:tcPr>
                <w:p w14:paraId="6634E571" w14:textId="5BEAE9B9" w:rsidR="00D748BD" w:rsidRPr="006218DE" w:rsidRDefault="00CA68C0" w:rsidP="00D748BD">
                  <w:pPr>
                    <w:jc w:val="both"/>
                    <w:rPr>
                      <w:rFonts w:ascii="Arial Narrow" w:hAnsi="Arial Narrow" w:cs="Calibri"/>
                      <w:color w:val="000000" w:themeColor="text1"/>
                      <w:sz w:val="16"/>
                      <w:szCs w:val="16"/>
                    </w:rPr>
                  </w:pPr>
                  <w:r>
                    <w:rPr>
                      <w:rFonts w:ascii="Arial Narrow" w:hAnsi="Arial Narrow" w:cs="Calibri"/>
                      <w:color w:val="000000" w:themeColor="text1"/>
                      <w:sz w:val="16"/>
                      <w:szCs w:val="16"/>
                    </w:rPr>
                    <w:lastRenderedPageBreak/>
                    <w:t>No se desarrolló el convenio o las cartas de compromisos en los tiempos previstos</w:t>
                  </w:r>
                </w:p>
              </w:tc>
              <w:tc>
                <w:tcPr>
                  <w:tcW w:w="1021" w:type="dxa"/>
                  <w:tcBorders>
                    <w:top w:val="single" w:sz="4" w:space="0" w:color="auto"/>
                    <w:left w:val="nil"/>
                    <w:bottom w:val="single" w:sz="4" w:space="0" w:color="auto"/>
                    <w:right w:val="single" w:sz="4" w:space="0" w:color="auto"/>
                  </w:tcBorders>
                  <w:vAlign w:val="center"/>
                  <w:hideMark/>
                </w:tcPr>
                <w:p w14:paraId="16530847"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Supervisor</w:t>
                  </w:r>
                </w:p>
              </w:tc>
              <w:tc>
                <w:tcPr>
                  <w:tcW w:w="898" w:type="dxa"/>
                  <w:tcBorders>
                    <w:top w:val="single" w:sz="4" w:space="0" w:color="auto"/>
                    <w:left w:val="nil"/>
                    <w:bottom w:val="single" w:sz="4" w:space="0" w:color="auto"/>
                    <w:right w:val="single" w:sz="4" w:space="0" w:color="auto"/>
                  </w:tcBorders>
                  <w:vAlign w:val="center"/>
                  <w:hideMark/>
                </w:tcPr>
                <w:p w14:paraId="0A7158AC" w14:textId="3D2BC9F6" w:rsidR="00D748BD" w:rsidRPr="006218DE" w:rsidRDefault="00CA68C0" w:rsidP="00D748BD">
                  <w:pPr>
                    <w:jc w:val="center"/>
                    <w:rPr>
                      <w:rFonts w:ascii="Arial Narrow" w:hAnsi="Arial Narrow" w:cs="Calibri"/>
                      <w:color w:val="000000" w:themeColor="text1"/>
                      <w:sz w:val="16"/>
                      <w:szCs w:val="16"/>
                    </w:rPr>
                  </w:pPr>
                  <w:r>
                    <w:rPr>
                      <w:rFonts w:ascii="Arial Narrow" w:hAnsi="Arial Narrow" w:cs="Calibri"/>
                      <w:color w:val="000000" w:themeColor="text1"/>
                      <w:sz w:val="16"/>
                      <w:szCs w:val="16"/>
                    </w:rPr>
                    <w:t xml:space="preserve">Inicio de la Ejecución </w:t>
                  </w:r>
                  <w:r w:rsidRPr="006218DE">
                    <w:rPr>
                      <w:rFonts w:ascii="Arial Narrow" w:hAnsi="Arial Narrow" w:cs="Calibri"/>
                      <w:color w:val="000000" w:themeColor="text1"/>
                      <w:sz w:val="16"/>
                      <w:szCs w:val="16"/>
                    </w:rPr>
                    <w:t xml:space="preserve"> </w:t>
                  </w:r>
                </w:p>
              </w:tc>
              <w:tc>
                <w:tcPr>
                  <w:tcW w:w="1015" w:type="dxa"/>
                  <w:tcBorders>
                    <w:top w:val="single" w:sz="4" w:space="0" w:color="auto"/>
                    <w:left w:val="nil"/>
                    <w:bottom w:val="single" w:sz="4" w:space="0" w:color="auto"/>
                    <w:right w:val="single" w:sz="4" w:space="0" w:color="auto"/>
                  </w:tcBorders>
                  <w:vAlign w:val="center"/>
                  <w:hideMark/>
                </w:tcPr>
                <w:p w14:paraId="39637FE6" w14:textId="6572C3B6" w:rsidR="00D748BD" w:rsidRPr="006218DE" w:rsidRDefault="00CA68C0"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Fin de ejecución + 4 meses mas</w:t>
                  </w:r>
                </w:p>
              </w:tc>
              <w:tc>
                <w:tcPr>
                  <w:tcW w:w="1136" w:type="dxa"/>
                  <w:tcBorders>
                    <w:top w:val="single" w:sz="4" w:space="0" w:color="auto"/>
                    <w:left w:val="nil"/>
                    <w:bottom w:val="single" w:sz="4" w:space="0" w:color="auto"/>
                    <w:right w:val="single" w:sz="4" w:space="0" w:color="auto"/>
                  </w:tcBorders>
                  <w:vAlign w:val="center"/>
                  <w:hideMark/>
                </w:tcPr>
                <w:p w14:paraId="392E63FC" w14:textId="1B527045" w:rsidR="00D748BD" w:rsidRPr="006218DE" w:rsidRDefault="00CA68C0"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 xml:space="preserve">Informe de supervisión </w:t>
                  </w:r>
                  <w:r>
                    <w:rPr>
                      <w:rFonts w:ascii="Arial Narrow" w:hAnsi="Arial Narrow" w:cs="Calibri"/>
                      <w:color w:val="000000" w:themeColor="text1"/>
                      <w:sz w:val="16"/>
                      <w:szCs w:val="16"/>
                    </w:rPr>
                    <w:t>mensual</w:t>
                  </w:r>
                </w:p>
              </w:tc>
              <w:tc>
                <w:tcPr>
                  <w:tcW w:w="1030" w:type="dxa"/>
                  <w:tcBorders>
                    <w:top w:val="single" w:sz="4" w:space="0" w:color="auto"/>
                    <w:left w:val="nil"/>
                    <w:bottom w:val="single" w:sz="4" w:space="0" w:color="auto"/>
                    <w:right w:val="single" w:sz="4" w:space="0" w:color="auto"/>
                  </w:tcBorders>
                  <w:noWrap/>
                  <w:vAlign w:val="center"/>
                  <w:hideMark/>
                </w:tcPr>
                <w:p w14:paraId="43BE94B0"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Mensual</w:t>
                  </w:r>
                </w:p>
              </w:tc>
              <w:tc>
                <w:tcPr>
                  <w:tcW w:w="1309" w:type="dxa"/>
                  <w:tcBorders>
                    <w:top w:val="single" w:sz="4" w:space="0" w:color="auto"/>
                    <w:left w:val="nil"/>
                    <w:bottom w:val="single" w:sz="4" w:space="0" w:color="auto"/>
                    <w:right w:val="single" w:sz="4" w:space="0" w:color="auto"/>
                  </w:tcBorders>
                  <w:noWrap/>
                  <w:vAlign w:val="center"/>
                </w:tcPr>
                <w:p w14:paraId="015AEB20" w14:textId="532DB254" w:rsidR="00D748BD" w:rsidRPr="006218DE" w:rsidRDefault="007331D5" w:rsidP="007331D5">
                  <w:pPr>
                    <w:jc w:val="both"/>
                    <w:rPr>
                      <w:rFonts w:ascii="Calibri" w:hAnsi="Calibri" w:cs="Calibri"/>
                      <w:color w:val="000000" w:themeColor="text1"/>
                      <w:sz w:val="16"/>
                      <w:szCs w:val="16"/>
                    </w:rPr>
                  </w:pPr>
                  <w:r>
                    <w:rPr>
                      <w:rFonts w:ascii="Arial Narrow" w:hAnsi="Arial Narrow" w:cs="Calibri"/>
                      <w:color w:val="000000" w:themeColor="text1"/>
                      <w:sz w:val="16"/>
                      <w:szCs w:val="16"/>
                    </w:rPr>
                    <w:t xml:space="preserve">Teniendo en cuenta que por parte de los </w:t>
                  </w:r>
                  <w:proofErr w:type="spellStart"/>
                  <w:r>
                    <w:rPr>
                      <w:rFonts w:ascii="Arial Narrow" w:hAnsi="Arial Narrow" w:cs="Calibri"/>
                      <w:color w:val="000000" w:themeColor="text1"/>
                      <w:sz w:val="16"/>
                      <w:szCs w:val="16"/>
                    </w:rPr>
                    <w:t>convinientes</w:t>
                  </w:r>
                  <w:proofErr w:type="spellEnd"/>
                  <w:r>
                    <w:rPr>
                      <w:rFonts w:ascii="Arial Narrow" w:hAnsi="Arial Narrow" w:cs="Calibri"/>
                      <w:color w:val="000000" w:themeColor="text1"/>
                      <w:sz w:val="16"/>
                      <w:szCs w:val="16"/>
                    </w:rPr>
                    <w:t xml:space="preserve"> no</w:t>
                  </w:r>
                  <w:r w:rsidRPr="00785C94">
                    <w:rPr>
                      <w:rFonts w:ascii="Arial Narrow" w:hAnsi="Arial Narrow" w:cs="Calibri"/>
                      <w:color w:val="000000" w:themeColor="text1"/>
                      <w:sz w:val="16"/>
                      <w:szCs w:val="16"/>
                    </w:rPr>
                    <w:t xml:space="preserve"> surgió la necesidad de ejecutar el presente convenio</w:t>
                  </w:r>
                  <w:r>
                    <w:rPr>
                      <w:rFonts w:ascii="Arial Narrow" w:hAnsi="Arial Narrow" w:cs="Calibri"/>
                      <w:color w:val="000000" w:themeColor="text1"/>
                      <w:sz w:val="16"/>
                      <w:szCs w:val="16"/>
                    </w:rPr>
                    <w:t xml:space="preserve">, a través de convenios </w:t>
                  </w:r>
                  <w:r>
                    <w:rPr>
                      <w:rFonts w:ascii="Arial Narrow" w:hAnsi="Arial Narrow" w:cs="Calibri"/>
                      <w:color w:val="000000" w:themeColor="text1"/>
                      <w:sz w:val="16"/>
                      <w:szCs w:val="16"/>
                    </w:rPr>
                    <w:lastRenderedPageBreak/>
                    <w:t>derivados, no se materializa el presente riesgo.</w:t>
                  </w:r>
                </w:p>
              </w:tc>
            </w:tr>
            <w:tr w:rsidR="00D748BD" w:rsidRPr="006218DE" w14:paraId="4F9AD324" w14:textId="77777777" w:rsidTr="007331D5">
              <w:trPr>
                <w:trHeight w:val="899"/>
              </w:trPr>
              <w:tc>
                <w:tcPr>
                  <w:tcW w:w="308" w:type="dxa"/>
                  <w:tcBorders>
                    <w:top w:val="nil"/>
                    <w:left w:val="single" w:sz="4" w:space="0" w:color="auto"/>
                    <w:bottom w:val="single" w:sz="4" w:space="0" w:color="auto"/>
                    <w:right w:val="single" w:sz="4" w:space="0" w:color="auto"/>
                  </w:tcBorders>
                  <w:noWrap/>
                  <w:vAlign w:val="center"/>
                  <w:hideMark/>
                </w:tcPr>
                <w:p w14:paraId="0B9DBA59"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lastRenderedPageBreak/>
                    <w:t>3</w:t>
                  </w:r>
                </w:p>
              </w:tc>
              <w:tc>
                <w:tcPr>
                  <w:tcW w:w="326" w:type="dxa"/>
                  <w:tcBorders>
                    <w:top w:val="nil"/>
                    <w:left w:val="nil"/>
                    <w:bottom w:val="single" w:sz="4" w:space="0" w:color="auto"/>
                    <w:right w:val="single" w:sz="4" w:space="0" w:color="auto"/>
                  </w:tcBorders>
                  <w:noWrap/>
                  <w:textDirection w:val="btLr"/>
                  <w:vAlign w:val="center"/>
                  <w:hideMark/>
                </w:tcPr>
                <w:p w14:paraId="3D02B180"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General</w:t>
                  </w:r>
                </w:p>
              </w:tc>
              <w:tc>
                <w:tcPr>
                  <w:tcW w:w="326" w:type="dxa"/>
                  <w:tcBorders>
                    <w:top w:val="nil"/>
                    <w:left w:val="nil"/>
                    <w:bottom w:val="single" w:sz="4" w:space="0" w:color="auto"/>
                    <w:right w:val="single" w:sz="4" w:space="0" w:color="auto"/>
                  </w:tcBorders>
                  <w:noWrap/>
                  <w:textDirection w:val="btLr"/>
                  <w:vAlign w:val="center"/>
                  <w:hideMark/>
                </w:tcPr>
                <w:p w14:paraId="2B60506F"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Externo</w:t>
                  </w:r>
                </w:p>
              </w:tc>
              <w:tc>
                <w:tcPr>
                  <w:tcW w:w="385" w:type="dxa"/>
                  <w:tcBorders>
                    <w:top w:val="nil"/>
                    <w:left w:val="nil"/>
                    <w:bottom w:val="single" w:sz="4" w:space="0" w:color="auto"/>
                    <w:right w:val="single" w:sz="4" w:space="0" w:color="auto"/>
                  </w:tcBorders>
                  <w:noWrap/>
                  <w:textDirection w:val="btLr"/>
                  <w:vAlign w:val="center"/>
                  <w:hideMark/>
                </w:tcPr>
                <w:p w14:paraId="28FA74B6"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Ejecución</w:t>
                  </w:r>
                </w:p>
              </w:tc>
              <w:tc>
                <w:tcPr>
                  <w:tcW w:w="378" w:type="dxa"/>
                  <w:tcBorders>
                    <w:top w:val="nil"/>
                    <w:left w:val="nil"/>
                    <w:bottom w:val="single" w:sz="4" w:space="0" w:color="auto"/>
                    <w:right w:val="single" w:sz="4" w:space="0" w:color="auto"/>
                  </w:tcBorders>
                  <w:textDirection w:val="btLr"/>
                  <w:vAlign w:val="center"/>
                  <w:hideMark/>
                </w:tcPr>
                <w:p w14:paraId="2B5C4169" w14:textId="6F8E54D8"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 xml:space="preserve">Riesgos </w:t>
                  </w:r>
                  <w:r w:rsidR="00E5260F">
                    <w:rPr>
                      <w:rFonts w:ascii="Arial Narrow" w:hAnsi="Arial Narrow" w:cs="Calibri"/>
                      <w:color w:val="000000" w:themeColor="text1"/>
                      <w:sz w:val="16"/>
                      <w:szCs w:val="16"/>
                    </w:rPr>
                    <w:t>Regulatorios</w:t>
                  </w:r>
                </w:p>
              </w:tc>
              <w:tc>
                <w:tcPr>
                  <w:tcW w:w="1174" w:type="dxa"/>
                  <w:tcBorders>
                    <w:top w:val="nil"/>
                    <w:left w:val="nil"/>
                    <w:bottom w:val="single" w:sz="4" w:space="0" w:color="auto"/>
                    <w:right w:val="single" w:sz="4" w:space="0" w:color="auto"/>
                  </w:tcBorders>
                  <w:vAlign w:val="center"/>
                  <w:hideMark/>
                </w:tcPr>
                <w:p w14:paraId="0D462414" w14:textId="408F8D98" w:rsidR="00D748BD" w:rsidRPr="006218DE" w:rsidRDefault="00CA68C0" w:rsidP="00D748BD">
                  <w:pPr>
                    <w:jc w:val="both"/>
                    <w:rPr>
                      <w:rFonts w:ascii="Arial Narrow" w:hAnsi="Arial Narrow" w:cs="Calibri"/>
                      <w:color w:val="000000" w:themeColor="text1"/>
                      <w:sz w:val="16"/>
                      <w:szCs w:val="16"/>
                    </w:rPr>
                  </w:pPr>
                  <w:r>
                    <w:rPr>
                      <w:rFonts w:ascii="Arial Narrow" w:hAnsi="Arial Narrow" w:cs="Calibri"/>
                      <w:color w:val="000000" w:themeColor="text1"/>
                      <w:sz w:val="16"/>
                      <w:szCs w:val="16"/>
                    </w:rPr>
                    <w:t>Cambios en la normatividad de contratación pública y/o en forma de carácter técnico.</w:t>
                  </w:r>
                </w:p>
              </w:tc>
              <w:tc>
                <w:tcPr>
                  <w:tcW w:w="1037" w:type="dxa"/>
                  <w:tcBorders>
                    <w:top w:val="nil"/>
                    <w:left w:val="nil"/>
                    <w:bottom w:val="single" w:sz="4" w:space="0" w:color="auto"/>
                    <w:right w:val="single" w:sz="4" w:space="0" w:color="auto"/>
                  </w:tcBorders>
                  <w:vAlign w:val="center"/>
                  <w:hideMark/>
                </w:tcPr>
                <w:p w14:paraId="56E2B8F4" w14:textId="12B53B5D" w:rsidR="00D748BD" w:rsidRPr="006218DE" w:rsidRDefault="00CA68C0" w:rsidP="00D748BD">
                  <w:pPr>
                    <w:jc w:val="both"/>
                    <w:rPr>
                      <w:rFonts w:ascii="Arial Narrow" w:hAnsi="Arial Narrow" w:cs="Calibri"/>
                      <w:color w:val="000000" w:themeColor="text1"/>
                      <w:sz w:val="16"/>
                      <w:szCs w:val="16"/>
                    </w:rPr>
                  </w:pPr>
                  <w:r>
                    <w:rPr>
                      <w:rFonts w:ascii="Arial Narrow" w:hAnsi="Arial Narrow" w:cs="Calibri"/>
                      <w:color w:val="000000" w:themeColor="text1"/>
                      <w:sz w:val="16"/>
                      <w:szCs w:val="16"/>
                    </w:rPr>
                    <w:t>No se desarrolló el convenio o las cartas de compromisos en los tiempos previstos</w:t>
                  </w:r>
                </w:p>
              </w:tc>
              <w:tc>
                <w:tcPr>
                  <w:tcW w:w="1021" w:type="dxa"/>
                  <w:tcBorders>
                    <w:top w:val="nil"/>
                    <w:left w:val="nil"/>
                    <w:bottom w:val="single" w:sz="4" w:space="0" w:color="auto"/>
                    <w:right w:val="single" w:sz="4" w:space="0" w:color="auto"/>
                  </w:tcBorders>
                  <w:vAlign w:val="center"/>
                  <w:hideMark/>
                </w:tcPr>
                <w:p w14:paraId="52DE507E"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Supervisor</w:t>
                  </w:r>
                </w:p>
              </w:tc>
              <w:tc>
                <w:tcPr>
                  <w:tcW w:w="898" w:type="dxa"/>
                  <w:tcBorders>
                    <w:top w:val="nil"/>
                    <w:left w:val="nil"/>
                    <w:bottom w:val="single" w:sz="4" w:space="0" w:color="auto"/>
                    <w:right w:val="single" w:sz="4" w:space="0" w:color="auto"/>
                  </w:tcBorders>
                  <w:vAlign w:val="center"/>
                  <w:hideMark/>
                </w:tcPr>
                <w:p w14:paraId="35C2C22C" w14:textId="2F506C36" w:rsidR="00D748BD" w:rsidRPr="006218DE" w:rsidRDefault="00CA68C0" w:rsidP="00D748BD">
                  <w:pPr>
                    <w:jc w:val="center"/>
                    <w:rPr>
                      <w:rFonts w:ascii="Arial Narrow" w:hAnsi="Arial Narrow" w:cs="Calibri"/>
                      <w:color w:val="000000" w:themeColor="text1"/>
                      <w:sz w:val="16"/>
                      <w:szCs w:val="16"/>
                    </w:rPr>
                  </w:pPr>
                  <w:r>
                    <w:rPr>
                      <w:rFonts w:ascii="Arial Narrow" w:hAnsi="Arial Narrow" w:cs="Calibri"/>
                      <w:color w:val="000000" w:themeColor="text1"/>
                      <w:sz w:val="16"/>
                      <w:szCs w:val="16"/>
                    </w:rPr>
                    <w:t xml:space="preserve">Inicio de la Ejecución </w:t>
                  </w:r>
                  <w:r w:rsidRPr="006218DE">
                    <w:rPr>
                      <w:rFonts w:ascii="Arial Narrow" w:hAnsi="Arial Narrow" w:cs="Calibri"/>
                      <w:color w:val="000000" w:themeColor="text1"/>
                      <w:sz w:val="16"/>
                      <w:szCs w:val="16"/>
                    </w:rPr>
                    <w:t xml:space="preserve"> </w:t>
                  </w:r>
                </w:p>
              </w:tc>
              <w:tc>
                <w:tcPr>
                  <w:tcW w:w="1015" w:type="dxa"/>
                  <w:tcBorders>
                    <w:top w:val="nil"/>
                    <w:left w:val="nil"/>
                    <w:bottom w:val="single" w:sz="4" w:space="0" w:color="auto"/>
                    <w:right w:val="single" w:sz="4" w:space="0" w:color="auto"/>
                  </w:tcBorders>
                  <w:vAlign w:val="center"/>
                  <w:hideMark/>
                </w:tcPr>
                <w:p w14:paraId="0B9FE801" w14:textId="7D1E6B74" w:rsidR="00D748BD" w:rsidRPr="006218DE" w:rsidRDefault="00CA68C0"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Una vez se realicen los ajustes requeridos para hacer posible la ejecución del contrato</w:t>
                  </w:r>
                </w:p>
              </w:tc>
              <w:tc>
                <w:tcPr>
                  <w:tcW w:w="1136" w:type="dxa"/>
                  <w:tcBorders>
                    <w:top w:val="nil"/>
                    <w:left w:val="nil"/>
                    <w:bottom w:val="single" w:sz="4" w:space="0" w:color="auto"/>
                    <w:right w:val="single" w:sz="4" w:space="0" w:color="auto"/>
                  </w:tcBorders>
                  <w:vAlign w:val="center"/>
                  <w:hideMark/>
                </w:tcPr>
                <w:p w14:paraId="109435EC" w14:textId="5DA43BB5" w:rsidR="00D748BD" w:rsidRPr="006218DE" w:rsidRDefault="00E5260F"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 xml:space="preserve">Informe de supervisión </w:t>
                  </w:r>
                  <w:r>
                    <w:rPr>
                      <w:rFonts w:ascii="Arial Narrow" w:hAnsi="Arial Narrow" w:cs="Calibri"/>
                      <w:color w:val="000000" w:themeColor="text1"/>
                      <w:sz w:val="16"/>
                      <w:szCs w:val="16"/>
                    </w:rPr>
                    <w:t>mensual</w:t>
                  </w:r>
                </w:p>
              </w:tc>
              <w:tc>
                <w:tcPr>
                  <w:tcW w:w="1030" w:type="dxa"/>
                  <w:tcBorders>
                    <w:top w:val="nil"/>
                    <w:left w:val="nil"/>
                    <w:bottom w:val="single" w:sz="4" w:space="0" w:color="auto"/>
                    <w:right w:val="single" w:sz="4" w:space="0" w:color="auto"/>
                  </w:tcBorders>
                  <w:noWrap/>
                  <w:vAlign w:val="center"/>
                  <w:hideMark/>
                </w:tcPr>
                <w:p w14:paraId="20E5641F" w14:textId="605B3952" w:rsidR="00D748BD" w:rsidRPr="006218DE" w:rsidRDefault="00E5260F"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Mensual</w:t>
                  </w:r>
                </w:p>
              </w:tc>
              <w:tc>
                <w:tcPr>
                  <w:tcW w:w="1309" w:type="dxa"/>
                  <w:tcBorders>
                    <w:top w:val="nil"/>
                    <w:left w:val="nil"/>
                    <w:bottom w:val="single" w:sz="4" w:space="0" w:color="auto"/>
                    <w:right w:val="single" w:sz="4" w:space="0" w:color="auto"/>
                  </w:tcBorders>
                  <w:noWrap/>
                  <w:vAlign w:val="center"/>
                  <w:hideMark/>
                </w:tcPr>
                <w:p w14:paraId="1B3EB462" w14:textId="14F4F335" w:rsidR="00D748BD" w:rsidRPr="006218DE" w:rsidRDefault="007331D5" w:rsidP="007331D5">
                  <w:pPr>
                    <w:jc w:val="both"/>
                    <w:rPr>
                      <w:rFonts w:ascii="Calibri" w:hAnsi="Calibri" w:cs="Calibri"/>
                      <w:color w:val="000000" w:themeColor="text1"/>
                      <w:sz w:val="16"/>
                      <w:szCs w:val="16"/>
                    </w:rPr>
                  </w:pPr>
                  <w:r>
                    <w:rPr>
                      <w:rFonts w:ascii="Arial Narrow" w:hAnsi="Arial Narrow" w:cs="Calibri"/>
                      <w:color w:val="000000" w:themeColor="text1"/>
                      <w:sz w:val="16"/>
                      <w:szCs w:val="16"/>
                    </w:rPr>
                    <w:t xml:space="preserve">Teniendo en cuenta que por parte de los </w:t>
                  </w:r>
                  <w:proofErr w:type="spellStart"/>
                  <w:r>
                    <w:rPr>
                      <w:rFonts w:ascii="Arial Narrow" w:hAnsi="Arial Narrow" w:cs="Calibri"/>
                      <w:color w:val="000000" w:themeColor="text1"/>
                      <w:sz w:val="16"/>
                      <w:szCs w:val="16"/>
                    </w:rPr>
                    <w:t>convinientes</w:t>
                  </w:r>
                  <w:proofErr w:type="spellEnd"/>
                  <w:r>
                    <w:rPr>
                      <w:rFonts w:ascii="Arial Narrow" w:hAnsi="Arial Narrow" w:cs="Calibri"/>
                      <w:color w:val="000000" w:themeColor="text1"/>
                      <w:sz w:val="16"/>
                      <w:szCs w:val="16"/>
                    </w:rPr>
                    <w:t xml:space="preserve"> no</w:t>
                  </w:r>
                  <w:r w:rsidRPr="00785C94">
                    <w:rPr>
                      <w:rFonts w:ascii="Arial Narrow" w:hAnsi="Arial Narrow" w:cs="Calibri"/>
                      <w:color w:val="000000" w:themeColor="text1"/>
                      <w:sz w:val="16"/>
                      <w:szCs w:val="16"/>
                    </w:rPr>
                    <w:t xml:space="preserve"> surgió la necesidad de ejecutar el presente convenio</w:t>
                  </w:r>
                  <w:r>
                    <w:rPr>
                      <w:rFonts w:ascii="Arial Narrow" w:hAnsi="Arial Narrow" w:cs="Calibri"/>
                      <w:color w:val="000000" w:themeColor="text1"/>
                      <w:sz w:val="16"/>
                      <w:szCs w:val="16"/>
                    </w:rPr>
                    <w:t>, a través de convenios derivados, no se materializa el presente riesgo.</w:t>
                  </w:r>
                </w:p>
              </w:tc>
            </w:tr>
            <w:tr w:rsidR="00D748BD" w:rsidRPr="006218DE" w14:paraId="1CD809FE" w14:textId="77777777" w:rsidTr="007331D5">
              <w:trPr>
                <w:trHeight w:val="899"/>
              </w:trPr>
              <w:tc>
                <w:tcPr>
                  <w:tcW w:w="308" w:type="dxa"/>
                  <w:tcBorders>
                    <w:top w:val="single" w:sz="4" w:space="0" w:color="auto"/>
                    <w:left w:val="single" w:sz="4" w:space="0" w:color="auto"/>
                    <w:bottom w:val="single" w:sz="4" w:space="0" w:color="auto"/>
                    <w:right w:val="single" w:sz="4" w:space="0" w:color="auto"/>
                  </w:tcBorders>
                  <w:noWrap/>
                  <w:vAlign w:val="center"/>
                </w:tcPr>
                <w:p w14:paraId="01A2E71F" w14:textId="77777777" w:rsidR="00D748BD" w:rsidRPr="006218DE" w:rsidRDefault="00D748BD" w:rsidP="00D748BD">
                  <w:pPr>
                    <w:jc w:val="center"/>
                    <w:rPr>
                      <w:rFonts w:ascii="Arial Narrow" w:hAnsi="Arial Narrow" w:cs="Calibri"/>
                      <w:color w:val="000000" w:themeColor="text1"/>
                      <w:sz w:val="16"/>
                      <w:szCs w:val="16"/>
                    </w:rPr>
                  </w:pPr>
                  <w:r w:rsidRPr="006218DE">
                    <w:rPr>
                      <w:rFonts w:ascii="Arial Narrow" w:hAnsi="Arial Narrow" w:cs="Calibri"/>
                      <w:color w:val="000000" w:themeColor="text1"/>
                      <w:sz w:val="16"/>
                      <w:szCs w:val="16"/>
                    </w:rPr>
                    <w:t>4</w:t>
                  </w:r>
                </w:p>
              </w:tc>
              <w:tc>
                <w:tcPr>
                  <w:tcW w:w="326" w:type="dxa"/>
                  <w:tcBorders>
                    <w:top w:val="single" w:sz="4" w:space="0" w:color="auto"/>
                    <w:left w:val="nil"/>
                    <w:bottom w:val="single" w:sz="4" w:space="0" w:color="auto"/>
                    <w:right w:val="single" w:sz="4" w:space="0" w:color="auto"/>
                  </w:tcBorders>
                  <w:noWrap/>
                  <w:textDirection w:val="btLr"/>
                  <w:vAlign w:val="center"/>
                </w:tcPr>
                <w:p w14:paraId="618937F9" w14:textId="77777777" w:rsidR="00D748BD" w:rsidRPr="006218DE" w:rsidRDefault="00D748BD" w:rsidP="00D748BD">
                  <w:pPr>
                    <w:jc w:val="center"/>
                    <w:rPr>
                      <w:rFonts w:ascii="Arial MT" w:hAnsi="Arial MT"/>
                      <w:color w:val="000000" w:themeColor="text1"/>
                      <w:sz w:val="16"/>
                      <w:szCs w:val="16"/>
                    </w:rPr>
                  </w:pPr>
                  <w:r w:rsidRPr="006218DE">
                    <w:rPr>
                      <w:rFonts w:ascii="Arial Narrow" w:hAnsi="Arial Narrow" w:cs="Calibri"/>
                      <w:color w:val="000000" w:themeColor="text1"/>
                      <w:sz w:val="16"/>
                      <w:szCs w:val="16"/>
                    </w:rPr>
                    <w:t>General</w:t>
                  </w:r>
                </w:p>
              </w:tc>
              <w:tc>
                <w:tcPr>
                  <w:tcW w:w="326" w:type="dxa"/>
                  <w:tcBorders>
                    <w:top w:val="single" w:sz="4" w:space="0" w:color="auto"/>
                    <w:left w:val="nil"/>
                    <w:bottom w:val="single" w:sz="4" w:space="0" w:color="auto"/>
                    <w:right w:val="single" w:sz="4" w:space="0" w:color="auto"/>
                  </w:tcBorders>
                  <w:noWrap/>
                  <w:textDirection w:val="btLr"/>
                  <w:vAlign w:val="center"/>
                </w:tcPr>
                <w:p w14:paraId="68352FA3" w14:textId="77777777" w:rsidR="00D748BD" w:rsidRPr="006218DE" w:rsidRDefault="00D748BD" w:rsidP="00D748BD">
                  <w:pPr>
                    <w:jc w:val="center"/>
                    <w:rPr>
                      <w:rFonts w:ascii="Arial MT" w:hAnsi="Arial MT"/>
                      <w:color w:val="000000" w:themeColor="text1"/>
                      <w:sz w:val="16"/>
                      <w:szCs w:val="16"/>
                    </w:rPr>
                  </w:pPr>
                  <w:r w:rsidRPr="006218DE">
                    <w:rPr>
                      <w:rFonts w:ascii="Arial Narrow" w:hAnsi="Arial Narrow" w:cs="Calibri"/>
                      <w:color w:val="000000" w:themeColor="text1"/>
                      <w:sz w:val="16"/>
                      <w:szCs w:val="16"/>
                    </w:rPr>
                    <w:t>Externo</w:t>
                  </w:r>
                </w:p>
              </w:tc>
              <w:tc>
                <w:tcPr>
                  <w:tcW w:w="385" w:type="dxa"/>
                  <w:tcBorders>
                    <w:top w:val="single" w:sz="4" w:space="0" w:color="auto"/>
                    <w:left w:val="nil"/>
                    <w:bottom w:val="single" w:sz="4" w:space="0" w:color="auto"/>
                    <w:right w:val="single" w:sz="4" w:space="0" w:color="auto"/>
                  </w:tcBorders>
                  <w:noWrap/>
                  <w:textDirection w:val="btLr"/>
                  <w:vAlign w:val="center"/>
                </w:tcPr>
                <w:p w14:paraId="5B715FE6" w14:textId="77777777" w:rsidR="00D748BD" w:rsidRPr="006218DE" w:rsidRDefault="00D748BD" w:rsidP="00D748BD">
                  <w:pPr>
                    <w:jc w:val="center"/>
                    <w:rPr>
                      <w:rFonts w:ascii="Arial MT" w:hAnsi="Arial MT"/>
                      <w:color w:val="000000" w:themeColor="text1"/>
                      <w:sz w:val="16"/>
                      <w:szCs w:val="16"/>
                    </w:rPr>
                  </w:pPr>
                  <w:r w:rsidRPr="006218DE">
                    <w:rPr>
                      <w:rFonts w:ascii="Arial Narrow" w:hAnsi="Arial Narrow" w:cs="Calibri"/>
                      <w:color w:val="000000" w:themeColor="text1"/>
                      <w:sz w:val="16"/>
                      <w:szCs w:val="16"/>
                    </w:rPr>
                    <w:t>Ejecución</w:t>
                  </w:r>
                </w:p>
              </w:tc>
              <w:tc>
                <w:tcPr>
                  <w:tcW w:w="378" w:type="dxa"/>
                  <w:tcBorders>
                    <w:top w:val="single" w:sz="4" w:space="0" w:color="auto"/>
                    <w:left w:val="nil"/>
                    <w:bottom w:val="single" w:sz="4" w:space="0" w:color="auto"/>
                    <w:right w:val="single" w:sz="4" w:space="0" w:color="auto"/>
                  </w:tcBorders>
                  <w:textDirection w:val="btLr"/>
                  <w:vAlign w:val="center"/>
                </w:tcPr>
                <w:p w14:paraId="2778D2AC" w14:textId="6326A6C1" w:rsidR="00D748BD" w:rsidRPr="006218DE" w:rsidRDefault="00D748BD" w:rsidP="00D748BD">
                  <w:pPr>
                    <w:jc w:val="center"/>
                    <w:rPr>
                      <w:rFonts w:ascii="Arial MT" w:hAnsi="Arial MT"/>
                      <w:color w:val="000000" w:themeColor="text1"/>
                      <w:sz w:val="16"/>
                      <w:szCs w:val="16"/>
                    </w:rPr>
                  </w:pPr>
                  <w:r w:rsidRPr="006218DE">
                    <w:rPr>
                      <w:rFonts w:ascii="Arial Narrow" w:hAnsi="Arial Narrow" w:cs="Calibri"/>
                      <w:color w:val="000000" w:themeColor="text1"/>
                      <w:sz w:val="16"/>
                      <w:szCs w:val="16"/>
                    </w:rPr>
                    <w:t xml:space="preserve">Riesgos </w:t>
                  </w:r>
                  <w:r w:rsidR="00E5260F">
                    <w:rPr>
                      <w:rFonts w:ascii="Arial Narrow" w:hAnsi="Arial Narrow" w:cs="Calibri"/>
                      <w:color w:val="000000" w:themeColor="text1"/>
                      <w:sz w:val="16"/>
                      <w:szCs w:val="16"/>
                    </w:rPr>
                    <w:t>Regulatorios</w:t>
                  </w:r>
                </w:p>
              </w:tc>
              <w:tc>
                <w:tcPr>
                  <w:tcW w:w="1174" w:type="dxa"/>
                  <w:tcBorders>
                    <w:top w:val="single" w:sz="4" w:space="0" w:color="auto"/>
                    <w:left w:val="nil"/>
                    <w:bottom w:val="single" w:sz="4" w:space="0" w:color="auto"/>
                    <w:right w:val="single" w:sz="4" w:space="0" w:color="auto"/>
                  </w:tcBorders>
                  <w:vAlign w:val="center"/>
                </w:tcPr>
                <w:p w14:paraId="71E032B2" w14:textId="77777777" w:rsidR="00E5260F" w:rsidRDefault="00E5260F" w:rsidP="00D748BD">
                  <w:pPr>
                    <w:jc w:val="both"/>
                    <w:rPr>
                      <w:rFonts w:ascii="Arial Narrow" w:hAnsi="Arial Narrow" w:cs="Calibri"/>
                      <w:color w:val="000000" w:themeColor="text1"/>
                      <w:sz w:val="16"/>
                      <w:szCs w:val="16"/>
                    </w:rPr>
                  </w:pPr>
                </w:p>
                <w:p w14:paraId="54950D57" w14:textId="752D9CAB" w:rsidR="00D748BD" w:rsidRDefault="00E5260F" w:rsidP="00D748BD">
                  <w:pPr>
                    <w:jc w:val="both"/>
                    <w:rPr>
                      <w:rFonts w:ascii="Arial Narrow" w:hAnsi="Arial Narrow" w:cs="Calibri"/>
                      <w:color w:val="000000" w:themeColor="text1"/>
                      <w:sz w:val="16"/>
                      <w:szCs w:val="16"/>
                    </w:rPr>
                  </w:pPr>
                  <w:r>
                    <w:rPr>
                      <w:rFonts w:ascii="Arial Narrow" w:hAnsi="Arial Narrow" w:cs="Calibri"/>
                      <w:color w:val="000000" w:themeColor="text1"/>
                      <w:sz w:val="16"/>
                      <w:szCs w:val="16"/>
                    </w:rPr>
                    <w:t xml:space="preserve">Cuando en ejecución y/o para el cumplimiento de convenio, no se cumplan las normas establecidas </w:t>
                  </w:r>
                </w:p>
                <w:p w14:paraId="6136DB56" w14:textId="79F1BB37" w:rsidR="00E5260F" w:rsidRPr="006218DE" w:rsidRDefault="00E5260F" w:rsidP="00D748BD">
                  <w:pPr>
                    <w:jc w:val="both"/>
                    <w:rPr>
                      <w:rFonts w:ascii="Arial MT" w:hAnsi="Arial MT"/>
                      <w:color w:val="000000" w:themeColor="text1"/>
                      <w:sz w:val="16"/>
                      <w:szCs w:val="16"/>
                    </w:rPr>
                  </w:pPr>
                </w:p>
              </w:tc>
              <w:tc>
                <w:tcPr>
                  <w:tcW w:w="1037" w:type="dxa"/>
                  <w:tcBorders>
                    <w:top w:val="single" w:sz="4" w:space="0" w:color="auto"/>
                    <w:left w:val="nil"/>
                    <w:bottom w:val="single" w:sz="4" w:space="0" w:color="auto"/>
                    <w:right w:val="single" w:sz="4" w:space="0" w:color="auto"/>
                  </w:tcBorders>
                  <w:vAlign w:val="center"/>
                </w:tcPr>
                <w:p w14:paraId="10895DB1" w14:textId="6B79E9DF" w:rsidR="00D748BD" w:rsidRPr="006218DE" w:rsidRDefault="00CA68C0" w:rsidP="00D748BD">
                  <w:pPr>
                    <w:jc w:val="both"/>
                    <w:rPr>
                      <w:rFonts w:ascii="Arial MT" w:hAnsi="Arial MT"/>
                      <w:color w:val="000000" w:themeColor="text1"/>
                      <w:sz w:val="16"/>
                      <w:szCs w:val="16"/>
                    </w:rPr>
                  </w:pPr>
                  <w:r>
                    <w:rPr>
                      <w:rFonts w:ascii="Arial Narrow" w:hAnsi="Arial Narrow" w:cs="Calibri"/>
                      <w:color w:val="000000" w:themeColor="text1"/>
                      <w:sz w:val="16"/>
                      <w:szCs w:val="16"/>
                    </w:rPr>
                    <w:t>No se desarrolló el convenio o las cartas de compromisos en los tiempos previstos</w:t>
                  </w:r>
                </w:p>
              </w:tc>
              <w:tc>
                <w:tcPr>
                  <w:tcW w:w="1021" w:type="dxa"/>
                  <w:tcBorders>
                    <w:top w:val="single" w:sz="4" w:space="0" w:color="auto"/>
                    <w:left w:val="nil"/>
                    <w:bottom w:val="single" w:sz="4" w:space="0" w:color="auto"/>
                    <w:right w:val="single" w:sz="4" w:space="0" w:color="auto"/>
                  </w:tcBorders>
                  <w:vAlign w:val="center"/>
                </w:tcPr>
                <w:p w14:paraId="00DC14EA" w14:textId="77777777" w:rsidR="00D748BD" w:rsidRPr="006218DE" w:rsidRDefault="00D748BD" w:rsidP="00D748BD">
                  <w:pPr>
                    <w:jc w:val="center"/>
                    <w:rPr>
                      <w:rFonts w:ascii="Arial MT" w:hAnsi="Arial MT"/>
                      <w:color w:val="000000" w:themeColor="text1"/>
                      <w:sz w:val="16"/>
                      <w:szCs w:val="16"/>
                    </w:rPr>
                  </w:pPr>
                  <w:r w:rsidRPr="006218DE">
                    <w:rPr>
                      <w:rFonts w:ascii="Arial Narrow" w:hAnsi="Arial Narrow" w:cs="Calibri"/>
                      <w:color w:val="000000" w:themeColor="text1"/>
                      <w:sz w:val="16"/>
                      <w:szCs w:val="16"/>
                    </w:rPr>
                    <w:t>Contratista</w:t>
                  </w:r>
                </w:p>
              </w:tc>
              <w:tc>
                <w:tcPr>
                  <w:tcW w:w="898" w:type="dxa"/>
                  <w:tcBorders>
                    <w:top w:val="single" w:sz="4" w:space="0" w:color="auto"/>
                    <w:left w:val="nil"/>
                    <w:bottom w:val="single" w:sz="4" w:space="0" w:color="auto"/>
                    <w:right w:val="single" w:sz="4" w:space="0" w:color="auto"/>
                  </w:tcBorders>
                  <w:vAlign w:val="center"/>
                </w:tcPr>
                <w:p w14:paraId="161AFEAC" w14:textId="25D6E4E5" w:rsidR="00D748BD" w:rsidRPr="006218DE" w:rsidRDefault="00CA68C0" w:rsidP="00D748BD">
                  <w:pPr>
                    <w:jc w:val="center"/>
                    <w:rPr>
                      <w:rFonts w:ascii="Arial MT" w:hAnsi="Arial MT"/>
                      <w:color w:val="000000" w:themeColor="text1"/>
                      <w:sz w:val="16"/>
                      <w:szCs w:val="16"/>
                    </w:rPr>
                  </w:pPr>
                  <w:r>
                    <w:rPr>
                      <w:rFonts w:ascii="Arial Narrow" w:hAnsi="Arial Narrow" w:cs="Calibri"/>
                      <w:color w:val="000000" w:themeColor="text1"/>
                      <w:sz w:val="16"/>
                      <w:szCs w:val="16"/>
                    </w:rPr>
                    <w:t xml:space="preserve">Inicio de la Ejecución </w:t>
                  </w:r>
                  <w:r w:rsidRPr="006218DE">
                    <w:rPr>
                      <w:rFonts w:ascii="Arial Narrow" w:hAnsi="Arial Narrow" w:cs="Calibri"/>
                      <w:color w:val="000000" w:themeColor="text1"/>
                      <w:sz w:val="16"/>
                      <w:szCs w:val="16"/>
                    </w:rPr>
                    <w:t xml:space="preserve"> </w:t>
                  </w:r>
                </w:p>
              </w:tc>
              <w:tc>
                <w:tcPr>
                  <w:tcW w:w="1015" w:type="dxa"/>
                  <w:tcBorders>
                    <w:top w:val="single" w:sz="4" w:space="0" w:color="auto"/>
                    <w:left w:val="nil"/>
                    <w:bottom w:val="single" w:sz="4" w:space="0" w:color="auto"/>
                    <w:right w:val="single" w:sz="4" w:space="0" w:color="auto"/>
                  </w:tcBorders>
                  <w:vAlign w:val="center"/>
                </w:tcPr>
                <w:p w14:paraId="24A8BFAA" w14:textId="352B51CE" w:rsidR="00D748BD" w:rsidRPr="006218DE" w:rsidRDefault="00E5260F" w:rsidP="00D748BD">
                  <w:pPr>
                    <w:jc w:val="center"/>
                    <w:rPr>
                      <w:rFonts w:ascii="Arial MT" w:hAnsi="Arial MT"/>
                      <w:color w:val="000000" w:themeColor="text1"/>
                      <w:sz w:val="16"/>
                      <w:szCs w:val="16"/>
                    </w:rPr>
                  </w:pPr>
                  <w:r w:rsidRPr="006218DE">
                    <w:rPr>
                      <w:rFonts w:ascii="Arial Narrow" w:hAnsi="Arial Narrow" w:cs="Calibri"/>
                      <w:color w:val="000000" w:themeColor="text1"/>
                      <w:sz w:val="16"/>
                      <w:szCs w:val="16"/>
                    </w:rPr>
                    <w:t>Una vez se realicen los ajustes requeridos para hacer posible la ejecución del contrato</w:t>
                  </w:r>
                </w:p>
              </w:tc>
              <w:tc>
                <w:tcPr>
                  <w:tcW w:w="1136" w:type="dxa"/>
                  <w:tcBorders>
                    <w:top w:val="single" w:sz="4" w:space="0" w:color="auto"/>
                    <w:left w:val="nil"/>
                    <w:bottom w:val="single" w:sz="4" w:space="0" w:color="auto"/>
                    <w:right w:val="single" w:sz="4" w:space="0" w:color="auto"/>
                  </w:tcBorders>
                  <w:vAlign w:val="center"/>
                </w:tcPr>
                <w:p w14:paraId="78CD9E0E" w14:textId="4D473474" w:rsidR="00D748BD" w:rsidRPr="006218DE" w:rsidRDefault="00E5260F" w:rsidP="00D748BD">
                  <w:pPr>
                    <w:jc w:val="center"/>
                    <w:rPr>
                      <w:rFonts w:ascii="Arial MT" w:hAnsi="Arial MT"/>
                      <w:color w:val="000000" w:themeColor="text1"/>
                      <w:sz w:val="16"/>
                      <w:szCs w:val="16"/>
                    </w:rPr>
                  </w:pPr>
                  <w:r w:rsidRPr="006218DE">
                    <w:rPr>
                      <w:rFonts w:ascii="Arial Narrow" w:hAnsi="Arial Narrow" w:cs="Calibri"/>
                      <w:color w:val="000000" w:themeColor="text1"/>
                      <w:sz w:val="16"/>
                      <w:szCs w:val="16"/>
                    </w:rPr>
                    <w:t xml:space="preserve">Informe de supervisión </w:t>
                  </w:r>
                  <w:r>
                    <w:rPr>
                      <w:rFonts w:ascii="Arial Narrow" w:hAnsi="Arial Narrow" w:cs="Calibri"/>
                      <w:color w:val="000000" w:themeColor="text1"/>
                      <w:sz w:val="16"/>
                      <w:szCs w:val="16"/>
                    </w:rPr>
                    <w:t>mensual</w:t>
                  </w:r>
                </w:p>
              </w:tc>
              <w:tc>
                <w:tcPr>
                  <w:tcW w:w="1030" w:type="dxa"/>
                  <w:tcBorders>
                    <w:top w:val="single" w:sz="4" w:space="0" w:color="auto"/>
                    <w:left w:val="nil"/>
                    <w:bottom w:val="single" w:sz="4" w:space="0" w:color="auto"/>
                    <w:right w:val="single" w:sz="4" w:space="0" w:color="auto"/>
                  </w:tcBorders>
                  <w:noWrap/>
                  <w:vAlign w:val="center"/>
                </w:tcPr>
                <w:p w14:paraId="0335779D" w14:textId="48A74970" w:rsidR="00D748BD" w:rsidRPr="006218DE" w:rsidRDefault="00E5260F" w:rsidP="00D748BD">
                  <w:pPr>
                    <w:jc w:val="center"/>
                    <w:rPr>
                      <w:rFonts w:ascii="Arial Narrow" w:hAnsi="Arial Narrow" w:cs="Calibri"/>
                      <w:color w:val="000000" w:themeColor="text1"/>
                      <w:sz w:val="16"/>
                      <w:szCs w:val="16"/>
                    </w:rPr>
                  </w:pPr>
                  <w:r>
                    <w:rPr>
                      <w:rFonts w:ascii="Arial Narrow" w:hAnsi="Arial Narrow" w:cs="Calibri"/>
                      <w:color w:val="000000" w:themeColor="text1"/>
                      <w:sz w:val="16"/>
                      <w:szCs w:val="16"/>
                    </w:rPr>
                    <w:t>M</w:t>
                  </w:r>
                  <w:r w:rsidR="00D748BD" w:rsidRPr="006218DE">
                    <w:rPr>
                      <w:rFonts w:ascii="Arial Narrow" w:hAnsi="Arial Narrow" w:cs="Calibri"/>
                      <w:color w:val="000000" w:themeColor="text1"/>
                      <w:sz w:val="16"/>
                      <w:szCs w:val="16"/>
                    </w:rPr>
                    <w:t>ensual</w:t>
                  </w:r>
                </w:p>
              </w:tc>
              <w:tc>
                <w:tcPr>
                  <w:tcW w:w="1309" w:type="dxa"/>
                  <w:tcBorders>
                    <w:top w:val="single" w:sz="4" w:space="0" w:color="auto"/>
                    <w:left w:val="nil"/>
                    <w:bottom w:val="single" w:sz="4" w:space="0" w:color="auto"/>
                    <w:right w:val="single" w:sz="4" w:space="0" w:color="auto"/>
                  </w:tcBorders>
                  <w:noWrap/>
                  <w:vAlign w:val="center"/>
                </w:tcPr>
                <w:p w14:paraId="353A68ED" w14:textId="196425FF" w:rsidR="00D748BD" w:rsidRPr="006218DE" w:rsidRDefault="007331D5" w:rsidP="007331D5">
                  <w:pPr>
                    <w:jc w:val="both"/>
                    <w:rPr>
                      <w:rFonts w:ascii="Calibri" w:hAnsi="Calibri" w:cs="Calibri"/>
                      <w:color w:val="000000" w:themeColor="text1"/>
                      <w:sz w:val="16"/>
                      <w:szCs w:val="16"/>
                    </w:rPr>
                  </w:pPr>
                  <w:r>
                    <w:rPr>
                      <w:rFonts w:ascii="Arial Narrow" w:hAnsi="Arial Narrow" w:cs="Calibri"/>
                      <w:color w:val="000000" w:themeColor="text1"/>
                      <w:sz w:val="16"/>
                      <w:szCs w:val="16"/>
                    </w:rPr>
                    <w:t xml:space="preserve">Teniendo en cuenta que por parte de los </w:t>
                  </w:r>
                  <w:proofErr w:type="spellStart"/>
                  <w:r>
                    <w:rPr>
                      <w:rFonts w:ascii="Arial Narrow" w:hAnsi="Arial Narrow" w:cs="Calibri"/>
                      <w:color w:val="000000" w:themeColor="text1"/>
                      <w:sz w:val="16"/>
                      <w:szCs w:val="16"/>
                    </w:rPr>
                    <w:t>convinientes</w:t>
                  </w:r>
                  <w:proofErr w:type="spellEnd"/>
                  <w:r>
                    <w:rPr>
                      <w:rFonts w:ascii="Arial Narrow" w:hAnsi="Arial Narrow" w:cs="Calibri"/>
                      <w:color w:val="000000" w:themeColor="text1"/>
                      <w:sz w:val="16"/>
                      <w:szCs w:val="16"/>
                    </w:rPr>
                    <w:t xml:space="preserve"> no</w:t>
                  </w:r>
                  <w:r w:rsidRPr="00785C94">
                    <w:rPr>
                      <w:rFonts w:ascii="Arial Narrow" w:hAnsi="Arial Narrow" w:cs="Calibri"/>
                      <w:color w:val="000000" w:themeColor="text1"/>
                      <w:sz w:val="16"/>
                      <w:szCs w:val="16"/>
                    </w:rPr>
                    <w:t xml:space="preserve"> surgió la necesidad de ejecutar el presente convenio</w:t>
                  </w:r>
                  <w:r>
                    <w:rPr>
                      <w:rFonts w:ascii="Arial Narrow" w:hAnsi="Arial Narrow" w:cs="Calibri"/>
                      <w:color w:val="000000" w:themeColor="text1"/>
                      <w:sz w:val="16"/>
                      <w:szCs w:val="16"/>
                    </w:rPr>
                    <w:t>, a través de convenios derivados, no se materializa el presente riesgo.</w:t>
                  </w:r>
                </w:p>
              </w:tc>
            </w:tr>
          </w:tbl>
          <w:p w14:paraId="12FEC6D0" w14:textId="77777777" w:rsidR="00AE3950" w:rsidRPr="00D748BD" w:rsidRDefault="00AE3950" w:rsidP="00D748BD">
            <w:pPr>
              <w:suppressAutoHyphens w:val="0"/>
              <w:autoSpaceDN/>
              <w:jc w:val="both"/>
              <w:textAlignment w:val="auto"/>
              <w:rPr>
                <w:rFonts w:ascii="Arial Narrow" w:hAnsi="Arial Narrow" w:cs="Arial"/>
                <w:b/>
                <w:sz w:val="22"/>
                <w:szCs w:val="22"/>
              </w:rPr>
            </w:pPr>
          </w:p>
          <w:p w14:paraId="3D5D7B9E" w14:textId="77777777" w:rsidR="007E7C69" w:rsidRPr="00965475" w:rsidRDefault="007E7C69" w:rsidP="00845B6D">
            <w:pPr>
              <w:pStyle w:val="Prrafodelista"/>
              <w:jc w:val="both"/>
              <w:rPr>
                <w:rFonts w:ascii="Arial" w:hAnsi="Arial" w:cs="Arial"/>
                <w:sz w:val="18"/>
                <w:szCs w:val="18"/>
              </w:rPr>
            </w:pPr>
          </w:p>
          <w:p w14:paraId="465C3E41" w14:textId="04B5E364" w:rsidR="00845B6D" w:rsidRPr="00B51D29" w:rsidRDefault="00845B6D" w:rsidP="00CE6F1C">
            <w:pPr>
              <w:pStyle w:val="Prrafodelista"/>
              <w:numPr>
                <w:ilvl w:val="0"/>
                <w:numId w:val="7"/>
              </w:numPr>
              <w:suppressAutoHyphens w:val="0"/>
              <w:autoSpaceDN/>
              <w:ind w:right="113"/>
              <w:jc w:val="both"/>
              <w:textAlignment w:val="auto"/>
              <w:rPr>
                <w:rFonts w:ascii="Arial" w:hAnsi="Arial" w:cs="Arial"/>
                <w:b/>
                <w:sz w:val="18"/>
                <w:szCs w:val="18"/>
              </w:rPr>
            </w:pPr>
            <w:r w:rsidRPr="00B51D29">
              <w:rPr>
                <w:rFonts w:ascii="Arial" w:eastAsia="Droid Sans Fallback" w:hAnsi="Arial" w:cs="Arial"/>
                <w:b/>
                <w:bCs/>
                <w:kern w:val="3"/>
                <w:sz w:val="18"/>
                <w:szCs w:val="18"/>
                <w:lang w:eastAsia="zh-CN"/>
              </w:rPr>
              <w:t>DOCUMENTOS ADJUNTOS</w:t>
            </w:r>
            <w:r w:rsidR="003337A9" w:rsidRPr="00B51D29">
              <w:rPr>
                <w:rFonts w:ascii="Arial" w:eastAsia="Droid Sans Fallback" w:hAnsi="Arial" w:cs="Arial"/>
                <w:b/>
                <w:bCs/>
                <w:kern w:val="3"/>
                <w:sz w:val="18"/>
                <w:szCs w:val="18"/>
                <w:lang w:eastAsia="zh-CN"/>
              </w:rPr>
              <w:t xml:space="preserve"> (9</w:t>
            </w:r>
            <w:r w:rsidRPr="00B51D29">
              <w:rPr>
                <w:rFonts w:ascii="Arial" w:eastAsia="Droid Sans Fallback" w:hAnsi="Arial" w:cs="Arial"/>
                <w:b/>
                <w:bCs/>
                <w:kern w:val="3"/>
                <w:sz w:val="18"/>
                <w:szCs w:val="18"/>
                <w:lang w:eastAsia="zh-CN"/>
              </w:rPr>
              <w:t>)</w:t>
            </w:r>
          </w:p>
          <w:p w14:paraId="5BCD25FE" w14:textId="77777777" w:rsidR="00845B6D" w:rsidRPr="00B51D29" w:rsidRDefault="00845B6D" w:rsidP="00845B6D">
            <w:pPr>
              <w:pStyle w:val="Prrafodelista"/>
              <w:jc w:val="both"/>
              <w:rPr>
                <w:rFonts w:ascii="Arial" w:eastAsia="Droid Sans Fallback" w:hAnsi="Arial" w:cs="Arial"/>
                <w:bCs/>
                <w:kern w:val="3"/>
                <w:sz w:val="18"/>
                <w:szCs w:val="18"/>
                <w:lang w:eastAsia="zh-CN"/>
              </w:rPr>
            </w:pPr>
          </w:p>
          <w:p w14:paraId="1B844071" w14:textId="7C279CD2" w:rsidR="00B51D29" w:rsidRDefault="00B51D29" w:rsidP="00F06150">
            <w:pPr>
              <w:pStyle w:val="Prrafodelista"/>
              <w:numPr>
                <w:ilvl w:val="0"/>
                <w:numId w:val="3"/>
              </w:numPr>
              <w:jc w:val="both"/>
              <w:rPr>
                <w:rFonts w:ascii="Arial" w:eastAsia="Droid Sans Fallback" w:hAnsi="Arial" w:cs="Arial"/>
                <w:b/>
                <w:bCs/>
                <w:kern w:val="3"/>
                <w:sz w:val="18"/>
                <w:szCs w:val="18"/>
                <w:lang w:eastAsia="zh-CN"/>
              </w:rPr>
            </w:pPr>
            <w:r>
              <w:rPr>
                <w:rFonts w:ascii="Arial" w:eastAsia="Droid Sans Fallback" w:hAnsi="Arial" w:cs="Arial"/>
                <w:b/>
                <w:bCs/>
                <w:kern w:val="3"/>
                <w:sz w:val="18"/>
                <w:szCs w:val="18"/>
                <w:lang w:eastAsia="zh-CN"/>
              </w:rPr>
              <w:t xml:space="preserve">Convenio </w:t>
            </w:r>
            <w:r w:rsidRPr="00B51D29">
              <w:rPr>
                <w:rFonts w:ascii="Arial" w:eastAsia="Droid Sans Fallback" w:hAnsi="Arial" w:cs="Arial"/>
                <w:b/>
                <w:bCs/>
                <w:kern w:val="3"/>
                <w:sz w:val="18"/>
                <w:szCs w:val="18"/>
                <w:lang w:eastAsia="zh-CN"/>
              </w:rPr>
              <w:t>CEC 02 de 2019</w:t>
            </w:r>
          </w:p>
          <w:p w14:paraId="0EC925FC" w14:textId="77777777" w:rsidR="00773A0D" w:rsidRPr="00965475" w:rsidRDefault="00773A0D" w:rsidP="00773A0D">
            <w:pPr>
              <w:pStyle w:val="Prrafodelista"/>
              <w:ind w:left="1800"/>
              <w:jc w:val="both"/>
              <w:rPr>
                <w:rFonts w:ascii="Arial" w:eastAsia="Droid Sans Fallback" w:hAnsi="Arial" w:cs="Arial"/>
                <w:b/>
                <w:bCs/>
                <w:kern w:val="3"/>
                <w:sz w:val="18"/>
                <w:szCs w:val="18"/>
                <w:lang w:eastAsia="zh-CN"/>
              </w:rPr>
            </w:pPr>
          </w:p>
          <w:p w14:paraId="574ABA2E" w14:textId="77777777" w:rsidR="009D4D47" w:rsidRPr="00965475" w:rsidRDefault="009D4D47" w:rsidP="00CE6F1C">
            <w:pPr>
              <w:pStyle w:val="Prrafodelista"/>
              <w:numPr>
                <w:ilvl w:val="0"/>
                <w:numId w:val="7"/>
              </w:numPr>
              <w:suppressAutoHyphens w:val="0"/>
              <w:autoSpaceDN/>
              <w:ind w:left="924" w:right="113" w:hanging="357"/>
              <w:jc w:val="both"/>
              <w:textAlignment w:val="auto"/>
              <w:rPr>
                <w:rFonts w:ascii="Arial" w:hAnsi="Arial" w:cs="Arial"/>
                <w:b/>
                <w:sz w:val="18"/>
                <w:szCs w:val="18"/>
              </w:rPr>
            </w:pPr>
            <w:r w:rsidRPr="00965475">
              <w:rPr>
                <w:rFonts w:ascii="Arial" w:eastAsia="Droid Sans Fallback" w:hAnsi="Arial" w:cs="Arial"/>
                <w:b/>
                <w:bCs/>
                <w:kern w:val="3"/>
                <w:sz w:val="18"/>
                <w:szCs w:val="18"/>
                <w:lang w:eastAsia="zh-CN"/>
              </w:rPr>
              <w:t>OBSERVACIONES (</w:t>
            </w:r>
            <w:r w:rsidR="003337A9" w:rsidRPr="00965475">
              <w:rPr>
                <w:rFonts w:ascii="Arial" w:eastAsia="Droid Sans Fallback" w:hAnsi="Arial" w:cs="Arial"/>
                <w:b/>
                <w:bCs/>
                <w:kern w:val="3"/>
                <w:sz w:val="18"/>
                <w:szCs w:val="18"/>
                <w:lang w:eastAsia="zh-CN"/>
              </w:rPr>
              <w:t>10</w:t>
            </w:r>
            <w:r w:rsidRPr="00965475">
              <w:rPr>
                <w:rFonts w:ascii="Arial" w:eastAsia="Droid Sans Fallback" w:hAnsi="Arial" w:cs="Arial"/>
                <w:b/>
                <w:bCs/>
                <w:kern w:val="3"/>
                <w:sz w:val="18"/>
                <w:szCs w:val="18"/>
                <w:lang w:eastAsia="zh-CN"/>
              </w:rPr>
              <w:t>)</w:t>
            </w:r>
          </w:p>
          <w:p w14:paraId="68D56527" w14:textId="77777777" w:rsidR="009D4D47" w:rsidRDefault="009D4D47" w:rsidP="009D4D47">
            <w:pPr>
              <w:pStyle w:val="Prrafodelista"/>
              <w:jc w:val="both"/>
              <w:rPr>
                <w:rFonts w:ascii="Arial" w:hAnsi="Arial" w:cs="Arial"/>
                <w:sz w:val="18"/>
                <w:szCs w:val="18"/>
              </w:rPr>
            </w:pPr>
          </w:p>
          <w:p w14:paraId="3CFD385C" w14:textId="77777777" w:rsidR="00B51D29" w:rsidRDefault="00B51D29" w:rsidP="00B51D29">
            <w:pPr>
              <w:jc w:val="both"/>
              <w:rPr>
                <w:rFonts w:ascii="Arial" w:hAnsi="Arial" w:cs="Arial"/>
                <w:sz w:val="18"/>
                <w:szCs w:val="18"/>
              </w:rPr>
            </w:pPr>
            <w:r>
              <w:rPr>
                <w:rFonts w:ascii="Arial" w:hAnsi="Arial" w:cs="Arial"/>
                <w:sz w:val="18"/>
                <w:szCs w:val="18"/>
              </w:rPr>
              <w:t>E</w:t>
            </w:r>
            <w:r w:rsidRPr="00B51D29">
              <w:rPr>
                <w:rFonts w:ascii="Arial" w:hAnsi="Arial" w:cs="Arial"/>
                <w:sz w:val="18"/>
                <w:szCs w:val="18"/>
              </w:rPr>
              <w:t xml:space="preserve">n este ítem se debe incluir, entre otros aspectos, los siguientes: </w:t>
            </w:r>
          </w:p>
          <w:p w14:paraId="031F6209" w14:textId="77777777" w:rsidR="00B51D29" w:rsidRDefault="00B51D29" w:rsidP="00B51D29">
            <w:pPr>
              <w:jc w:val="both"/>
              <w:rPr>
                <w:rFonts w:ascii="Arial" w:hAnsi="Arial" w:cs="Arial"/>
                <w:sz w:val="18"/>
                <w:szCs w:val="18"/>
              </w:rPr>
            </w:pPr>
          </w:p>
          <w:p w14:paraId="6A2C6BCF" w14:textId="5B5BF8CF" w:rsidR="00B51D29" w:rsidRPr="007331D5" w:rsidRDefault="00B51D29" w:rsidP="007331D5">
            <w:pPr>
              <w:pStyle w:val="Prrafodelista"/>
              <w:numPr>
                <w:ilvl w:val="0"/>
                <w:numId w:val="3"/>
              </w:numPr>
              <w:ind w:right="113"/>
              <w:jc w:val="both"/>
              <w:rPr>
                <w:rFonts w:ascii="Arial" w:hAnsi="Arial" w:cs="Arial"/>
                <w:sz w:val="18"/>
                <w:szCs w:val="18"/>
              </w:rPr>
            </w:pPr>
            <w:r w:rsidRPr="007331D5">
              <w:rPr>
                <w:rFonts w:ascii="Arial" w:hAnsi="Arial" w:cs="Arial"/>
                <w:sz w:val="18"/>
                <w:szCs w:val="18"/>
              </w:rPr>
              <w:t>La firma del presente documento es realizada por la doctora Johana Ester Hernández Toloza, quien no supervisó el mismo, ya que asumió el cargo de Directora encargada de Investigación en Salud Pública, conforme a la Resolución 0146 del 10 de febrero de 2025. En consecuencia, la persona encargada de apoyar la supervisión del convenio se encarga de dar fe de los documentos relacionados en este documento.</w:t>
            </w:r>
          </w:p>
          <w:p w14:paraId="26774B88" w14:textId="0CE85368" w:rsidR="00C61DA1" w:rsidRPr="007331D5" w:rsidRDefault="00C61DA1" w:rsidP="007331D5">
            <w:pPr>
              <w:pStyle w:val="Prrafodelista"/>
              <w:numPr>
                <w:ilvl w:val="0"/>
                <w:numId w:val="3"/>
              </w:numPr>
              <w:ind w:right="113"/>
              <w:jc w:val="both"/>
              <w:rPr>
                <w:rFonts w:ascii="Arial" w:hAnsi="Arial" w:cs="Arial"/>
                <w:sz w:val="18"/>
                <w:szCs w:val="18"/>
              </w:rPr>
            </w:pPr>
            <w:r w:rsidRPr="007331D5">
              <w:rPr>
                <w:rFonts w:ascii="Arial" w:hAnsi="Arial" w:cs="Arial"/>
                <w:sz w:val="18"/>
                <w:szCs w:val="18"/>
              </w:rPr>
              <w:t xml:space="preserve">La firma del presente documento es realizada por la doctora Rut Marien Palme Parra, quien no apoyo en </w:t>
            </w:r>
            <w:r w:rsidR="00BF258D" w:rsidRPr="007331D5">
              <w:rPr>
                <w:rFonts w:ascii="Arial" w:hAnsi="Arial" w:cs="Arial"/>
                <w:sz w:val="18"/>
                <w:szCs w:val="18"/>
              </w:rPr>
              <w:t>la supervisión</w:t>
            </w:r>
            <w:r w:rsidRPr="007331D5">
              <w:rPr>
                <w:rFonts w:ascii="Arial" w:hAnsi="Arial" w:cs="Arial"/>
                <w:sz w:val="18"/>
                <w:szCs w:val="18"/>
              </w:rPr>
              <w:t xml:space="preserve"> del  mismo, ya que asumió el cargo de coordinadora del grupo Salud Ambient</w:t>
            </w:r>
            <w:r w:rsidR="00BF258D" w:rsidRPr="007331D5">
              <w:rPr>
                <w:rFonts w:ascii="Arial" w:hAnsi="Arial" w:cs="Arial"/>
                <w:sz w:val="18"/>
                <w:szCs w:val="18"/>
              </w:rPr>
              <w:t>al y</w:t>
            </w:r>
            <w:r w:rsidRPr="007331D5">
              <w:rPr>
                <w:rFonts w:ascii="Arial" w:hAnsi="Arial" w:cs="Arial"/>
                <w:sz w:val="18"/>
                <w:szCs w:val="18"/>
              </w:rPr>
              <w:t xml:space="preserve"> Laboral conforme a la Resolución </w:t>
            </w:r>
            <w:r w:rsidR="007331D5" w:rsidRPr="007331D5">
              <w:rPr>
                <w:rFonts w:ascii="Arial" w:hAnsi="Arial" w:cs="Arial"/>
                <w:sz w:val="18"/>
                <w:szCs w:val="18"/>
              </w:rPr>
              <w:t>0611</w:t>
            </w:r>
            <w:r w:rsidRPr="007331D5">
              <w:rPr>
                <w:rFonts w:ascii="Arial" w:hAnsi="Arial" w:cs="Arial"/>
                <w:sz w:val="18"/>
                <w:szCs w:val="18"/>
              </w:rPr>
              <w:t xml:space="preserve"> del </w:t>
            </w:r>
            <w:r w:rsidR="007331D5" w:rsidRPr="007331D5">
              <w:rPr>
                <w:rFonts w:ascii="Arial" w:hAnsi="Arial" w:cs="Arial"/>
                <w:sz w:val="18"/>
                <w:szCs w:val="18"/>
              </w:rPr>
              <w:t>26 de mayo de 2025</w:t>
            </w:r>
            <w:r w:rsidRPr="007331D5">
              <w:rPr>
                <w:rFonts w:ascii="Arial" w:hAnsi="Arial" w:cs="Arial"/>
                <w:sz w:val="18"/>
                <w:szCs w:val="18"/>
              </w:rPr>
              <w:t>. En consecuencia, la persona encargada de apoyar la supervisión del convenio se encarga de dar fe de los documentos relacionados en este documento</w:t>
            </w:r>
          </w:p>
          <w:p w14:paraId="14EC4A62" w14:textId="77777777" w:rsidR="00971061" w:rsidRPr="00C61DA1" w:rsidRDefault="00971061" w:rsidP="007331D5">
            <w:pPr>
              <w:suppressAutoHyphens w:val="0"/>
              <w:autoSpaceDN/>
              <w:ind w:left="113" w:right="113"/>
              <w:jc w:val="both"/>
              <w:textAlignment w:val="auto"/>
              <w:rPr>
                <w:rFonts w:ascii="Arial" w:eastAsia="Droid Sans Fallback" w:hAnsi="Arial" w:cs="Arial"/>
                <w:bCs/>
                <w:kern w:val="3"/>
                <w:sz w:val="18"/>
                <w:szCs w:val="18"/>
                <w:lang w:eastAsia="zh-CN"/>
              </w:rPr>
            </w:pPr>
          </w:p>
          <w:p w14:paraId="47EE5E07" w14:textId="77777777" w:rsidR="00773A0D" w:rsidRPr="00965475" w:rsidRDefault="00773A0D" w:rsidP="00773A0D">
            <w:pPr>
              <w:pStyle w:val="Prrafodelista"/>
              <w:suppressAutoHyphens w:val="0"/>
              <w:autoSpaceDN/>
              <w:jc w:val="both"/>
              <w:textAlignment w:val="auto"/>
              <w:rPr>
                <w:rFonts w:ascii="Arial" w:eastAsia="Droid Sans Fallback" w:hAnsi="Arial" w:cs="Arial"/>
                <w:bCs/>
                <w:kern w:val="3"/>
                <w:sz w:val="18"/>
                <w:szCs w:val="18"/>
                <w:lang w:eastAsia="zh-CN"/>
              </w:rPr>
            </w:pPr>
          </w:p>
        </w:tc>
      </w:tr>
      <w:tr w:rsidR="00B51D29" w:rsidRPr="00965475" w14:paraId="2B0702CF" w14:textId="77777777" w:rsidTr="007331D5">
        <w:tc>
          <w:tcPr>
            <w:tcW w:w="10557" w:type="dxa"/>
            <w:tcBorders>
              <w:top w:val="single" w:sz="4" w:space="0" w:color="auto"/>
              <w:bottom w:val="nil"/>
            </w:tcBorders>
          </w:tcPr>
          <w:p w14:paraId="52CA03F7" w14:textId="77777777" w:rsidR="00B51D29" w:rsidRPr="00965475" w:rsidRDefault="00B51D29" w:rsidP="00EA4A9C">
            <w:pPr>
              <w:pStyle w:val="Textoindependiente2"/>
              <w:spacing w:line="240" w:lineRule="auto"/>
              <w:jc w:val="center"/>
              <w:rPr>
                <w:rFonts w:ascii="Arial" w:eastAsia="Droid Sans Fallback" w:hAnsi="Arial" w:cs="Arial"/>
                <w:b/>
                <w:bCs/>
                <w:kern w:val="3"/>
                <w:sz w:val="18"/>
                <w:szCs w:val="18"/>
                <w:lang w:eastAsia="zh-CN"/>
              </w:rPr>
            </w:pPr>
          </w:p>
        </w:tc>
      </w:tr>
      <w:tr w:rsidR="006D39A5" w:rsidRPr="00965475" w14:paraId="0D8C8884" w14:textId="77777777" w:rsidTr="007331D5">
        <w:tc>
          <w:tcPr>
            <w:tcW w:w="10557" w:type="dxa"/>
            <w:tcBorders>
              <w:top w:val="nil"/>
            </w:tcBorders>
          </w:tcPr>
          <w:p w14:paraId="186C4B2C" w14:textId="6990043D" w:rsidR="006D39A5" w:rsidRPr="00965475" w:rsidRDefault="006D39A5" w:rsidP="003337A9">
            <w:pPr>
              <w:pStyle w:val="Textoindependiente2"/>
              <w:spacing w:line="240" w:lineRule="auto"/>
              <w:rPr>
                <w:rFonts w:ascii="Arial" w:hAnsi="Arial" w:cs="Arial"/>
                <w:b/>
                <w:sz w:val="18"/>
                <w:szCs w:val="18"/>
              </w:rPr>
            </w:pPr>
          </w:p>
        </w:tc>
      </w:tr>
      <w:tr w:rsidR="006D39A5" w:rsidRPr="00965475" w14:paraId="65BD9CE1" w14:textId="77777777" w:rsidTr="007331D5">
        <w:trPr>
          <w:cantSplit/>
        </w:trPr>
        <w:tc>
          <w:tcPr>
            <w:tcW w:w="10557" w:type="dxa"/>
            <w:tcBorders>
              <w:bottom w:val="single" w:sz="4" w:space="0" w:color="auto"/>
            </w:tcBorders>
          </w:tcPr>
          <w:p w14:paraId="01D564EB" w14:textId="2000F962" w:rsidR="006D39A5" w:rsidRPr="00965475" w:rsidRDefault="006D39A5" w:rsidP="00EA4A9C">
            <w:pPr>
              <w:pStyle w:val="Textoindependiente2"/>
              <w:spacing w:line="240" w:lineRule="auto"/>
              <w:rPr>
                <w:rFonts w:ascii="Arial" w:hAnsi="Arial" w:cs="Arial"/>
                <w:b/>
                <w:sz w:val="18"/>
                <w:szCs w:val="18"/>
              </w:rPr>
            </w:pPr>
            <w:r w:rsidRPr="00965475">
              <w:rPr>
                <w:rFonts w:ascii="Arial" w:hAnsi="Arial" w:cs="Arial"/>
                <w:b/>
                <w:sz w:val="18"/>
                <w:szCs w:val="18"/>
              </w:rPr>
              <w:lastRenderedPageBreak/>
              <w:t>En constancia, firmo:</w:t>
            </w:r>
            <w:r w:rsidR="009D4D47" w:rsidRPr="00965475">
              <w:rPr>
                <w:rFonts w:ascii="Arial" w:hAnsi="Arial" w:cs="Arial"/>
                <w:b/>
                <w:sz w:val="18"/>
                <w:szCs w:val="18"/>
              </w:rPr>
              <w:t xml:space="preserve"> (</w:t>
            </w:r>
            <w:r w:rsidR="00CE6F1C">
              <w:rPr>
                <w:rFonts w:ascii="Arial" w:hAnsi="Arial" w:cs="Arial"/>
                <w:b/>
                <w:sz w:val="18"/>
                <w:szCs w:val="18"/>
              </w:rPr>
              <w:t>6</w:t>
            </w:r>
            <w:r w:rsidR="008E3D5E" w:rsidRPr="00965475">
              <w:rPr>
                <w:rFonts w:ascii="Arial" w:hAnsi="Arial" w:cs="Arial"/>
                <w:b/>
                <w:sz w:val="18"/>
                <w:szCs w:val="18"/>
              </w:rPr>
              <w:t>)</w:t>
            </w:r>
          </w:p>
          <w:p w14:paraId="586E43F4" w14:textId="77777777" w:rsidR="00E2435A" w:rsidRPr="00965475" w:rsidRDefault="00E2435A" w:rsidP="00EA4A9C">
            <w:pPr>
              <w:pStyle w:val="Textoindependiente2"/>
              <w:spacing w:line="240" w:lineRule="auto"/>
              <w:rPr>
                <w:rFonts w:ascii="Arial" w:hAnsi="Arial" w:cs="Arial"/>
                <w:sz w:val="18"/>
                <w:szCs w:val="18"/>
              </w:rPr>
            </w:pPr>
          </w:p>
          <w:p w14:paraId="1931D124" w14:textId="77777777" w:rsidR="00E2435A" w:rsidRDefault="00E2435A" w:rsidP="00EA4A9C">
            <w:pPr>
              <w:pStyle w:val="Textoindependiente2"/>
              <w:spacing w:line="240" w:lineRule="auto"/>
              <w:rPr>
                <w:rFonts w:ascii="Arial" w:hAnsi="Arial" w:cs="Arial"/>
                <w:sz w:val="18"/>
                <w:szCs w:val="18"/>
              </w:rPr>
            </w:pPr>
          </w:p>
          <w:p w14:paraId="37AF147B" w14:textId="77777777" w:rsidR="00C61DA1" w:rsidRPr="00965475" w:rsidRDefault="00C61DA1" w:rsidP="00EA4A9C">
            <w:pPr>
              <w:pStyle w:val="Textoindependiente2"/>
              <w:spacing w:line="240" w:lineRule="auto"/>
              <w:rPr>
                <w:rFonts w:ascii="Arial" w:hAnsi="Arial" w:cs="Arial"/>
                <w:sz w:val="18"/>
                <w:szCs w:val="18"/>
              </w:rPr>
            </w:pPr>
          </w:p>
          <w:p w14:paraId="3F8B4A09" w14:textId="77777777" w:rsidR="00150285" w:rsidRDefault="00150285" w:rsidP="00150285">
            <w:pPr>
              <w:pStyle w:val="Textoindependiente2"/>
              <w:spacing w:line="240" w:lineRule="auto"/>
              <w:jc w:val="center"/>
              <w:rPr>
                <w:rFonts w:ascii="Arial" w:hAnsi="Arial" w:cs="Arial"/>
                <w:sz w:val="18"/>
                <w:szCs w:val="18"/>
              </w:rPr>
            </w:pPr>
            <w:r>
              <w:rPr>
                <w:rFonts w:ascii="Arial" w:hAnsi="Arial" w:cs="Arial"/>
                <w:sz w:val="18"/>
                <w:szCs w:val="18"/>
              </w:rPr>
              <w:t>________________________________________________</w:t>
            </w:r>
          </w:p>
          <w:p w14:paraId="5DA4243E" w14:textId="77777777" w:rsidR="00150285" w:rsidRPr="00976633" w:rsidRDefault="00150285" w:rsidP="00150285">
            <w:pPr>
              <w:pStyle w:val="Textoindependiente2"/>
              <w:spacing w:line="240" w:lineRule="auto"/>
              <w:jc w:val="center"/>
              <w:rPr>
                <w:rFonts w:ascii="Arial" w:hAnsi="Arial" w:cs="Arial"/>
                <w:b/>
                <w:bCs/>
                <w:sz w:val="18"/>
                <w:szCs w:val="18"/>
              </w:rPr>
            </w:pPr>
            <w:r w:rsidRPr="00976633">
              <w:rPr>
                <w:rFonts w:ascii="Arial" w:hAnsi="Arial" w:cs="Arial"/>
                <w:b/>
                <w:bCs/>
                <w:sz w:val="18"/>
                <w:szCs w:val="18"/>
              </w:rPr>
              <w:t>JOHANA ESTHER HERNANDEZ TOLOZA</w:t>
            </w:r>
          </w:p>
          <w:p w14:paraId="0EE0CA16" w14:textId="648FD944" w:rsidR="009725FF" w:rsidRDefault="00150285" w:rsidP="009725FF">
            <w:pPr>
              <w:pStyle w:val="Textoindependiente2"/>
              <w:spacing w:line="240" w:lineRule="auto"/>
              <w:jc w:val="center"/>
              <w:rPr>
                <w:rFonts w:ascii="Arial" w:hAnsi="Arial" w:cs="Arial"/>
                <w:b/>
                <w:bCs/>
                <w:sz w:val="18"/>
                <w:szCs w:val="18"/>
              </w:rPr>
            </w:pPr>
            <w:r w:rsidRPr="00976633">
              <w:rPr>
                <w:rFonts w:ascii="Arial" w:hAnsi="Arial" w:cs="Arial"/>
                <w:b/>
                <w:bCs/>
                <w:sz w:val="18"/>
                <w:szCs w:val="18"/>
              </w:rPr>
              <w:t>DIRECTORA DE INVESTIGACIÓN EN SALUD PÚBLICA</w:t>
            </w:r>
            <w:r>
              <w:rPr>
                <w:rFonts w:ascii="Arial" w:hAnsi="Arial" w:cs="Arial"/>
                <w:b/>
                <w:bCs/>
                <w:sz w:val="18"/>
                <w:szCs w:val="18"/>
              </w:rPr>
              <w:t xml:space="preserve"> (E)</w:t>
            </w:r>
          </w:p>
          <w:p w14:paraId="728F0AB3" w14:textId="77777777" w:rsidR="009725FF" w:rsidRPr="009725FF" w:rsidRDefault="009725FF" w:rsidP="009725FF">
            <w:pPr>
              <w:pStyle w:val="Textoindependiente2"/>
              <w:spacing w:line="240" w:lineRule="auto"/>
              <w:jc w:val="center"/>
              <w:rPr>
                <w:rFonts w:ascii="Arial" w:hAnsi="Arial" w:cs="Arial"/>
                <w:b/>
                <w:bCs/>
                <w:sz w:val="18"/>
                <w:szCs w:val="18"/>
              </w:rPr>
            </w:pPr>
          </w:p>
          <w:p w14:paraId="131BDA01" w14:textId="6163D87B" w:rsidR="00773A0D" w:rsidRDefault="00773A0D" w:rsidP="00737D1C">
            <w:pPr>
              <w:pStyle w:val="Textoindependiente2"/>
              <w:spacing w:line="240" w:lineRule="auto"/>
              <w:jc w:val="center"/>
              <w:rPr>
                <w:rFonts w:ascii="Arial" w:hAnsi="Arial" w:cs="Arial"/>
                <w:noProof/>
                <w:sz w:val="18"/>
                <w:szCs w:val="18"/>
              </w:rPr>
            </w:pPr>
          </w:p>
          <w:p w14:paraId="6FB74A19" w14:textId="77777777" w:rsidR="00C61DA1" w:rsidRDefault="00C61DA1" w:rsidP="00737D1C">
            <w:pPr>
              <w:pStyle w:val="Textoindependiente2"/>
              <w:spacing w:line="240" w:lineRule="auto"/>
              <w:jc w:val="center"/>
              <w:rPr>
                <w:rFonts w:ascii="Arial" w:hAnsi="Arial" w:cs="Arial"/>
                <w:sz w:val="18"/>
                <w:szCs w:val="18"/>
              </w:rPr>
            </w:pPr>
          </w:p>
          <w:p w14:paraId="400B69C1" w14:textId="77777777" w:rsidR="00C61DA1" w:rsidRPr="00965475" w:rsidRDefault="00C61DA1" w:rsidP="00737D1C">
            <w:pPr>
              <w:pStyle w:val="Textoindependiente2"/>
              <w:spacing w:line="240" w:lineRule="auto"/>
              <w:jc w:val="center"/>
              <w:rPr>
                <w:rFonts w:ascii="Arial" w:hAnsi="Arial" w:cs="Arial"/>
                <w:sz w:val="18"/>
                <w:szCs w:val="18"/>
              </w:rPr>
            </w:pPr>
          </w:p>
          <w:p w14:paraId="2E871701" w14:textId="2B2AB1DC" w:rsidR="00773A0D" w:rsidRPr="00965475" w:rsidRDefault="00773A0D" w:rsidP="00773A0D">
            <w:pPr>
              <w:pStyle w:val="Textoindependiente2"/>
              <w:spacing w:line="240" w:lineRule="auto"/>
              <w:jc w:val="center"/>
              <w:rPr>
                <w:rFonts w:ascii="Arial" w:hAnsi="Arial" w:cs="Arial"/>
                <w:sz w:val="18"/>
                <w:szCs w:val="18"/>
              </w:rPr>
            </w:pPr>
            <w:r w:rsidRPr="00965475">
              <w:rPr>
                <w:rFonts w:ascii="Arial" w:hAnsi="Arial" w:cs="Arial"/>
                <w:sz w:val="18"/>
                <w:szCs w:val="18"/>
              </w:rPr>
              <w:t>________________________________________________</w:t>
            </w:r>
          </w:p>
          <w:p w14:paraId="0F8A5583" w14:textId="6D56C517" w:rsidR="00773A0D" w:rsidRPr="00965475" w:rsidRDefault="0063621D" w:rsidP="00773A0D">
            <w:pPr>
              <w:pStyle w:val="Textoindependiente2"/>
              <w:spacing w:line="240" w:lineRule="auto"/>
              <w:jc w:val="center"/>
              <w:rPr>
                <w:rFonts w:ascii="Arial" w:hAnsi="Arial" w:cs="Arial"/>
                <w:b/>
                <w:bCs/>
                <w:sz w:val="18"/>
                <w:szCs w:val="18"/>
              </w:rPr>
            </w:pPr>
            <w:r>
              <w:rPr>
                <w:rFonts w:ascii="Arial" w:hAnsi="Arial" w:cs="Arial"/>
                <w:b/>
                <w:bCs/>
                <w:sz w:val="18"/>
                <w:szCs w:val="18"/>
              </w:rPr>
              <w:t>RUTH MARIEN PALMA PARRA</w:t>
            </w:r>
          </w:p>
          <w:p w14:paraId="63BAC01C" w14:textId="52B1761E" w:rsidR="00773A0D" w:rsidRPr="00965475" w:rsidRDefault="00150285" w:rsidP="00C61DA1">
            <w:pPr>
              <w:pStyle w:val="Textoindependiente2"/>
              <w:spacing w:line="240" w:lineRule="auto"/>
              <w:jc w:val="center"/>
              <w:rPr>
                <w:rFonts w:ascii="Arial" w:hAnsi="Arial" w:cs="Arial"/>
                <w:sz w:val="18"/>
                <w:szCs w:val="18"/>
              </w:rPr>
            </w:pPr>
            <w:r>
              <w:rPr>
                <w:rFonts w:ascii="Arial" w:hAnsi="Arial" w:cs="Arial"/>
                <w:b/>
                <w:bCs/>
                <w:sz w:val="18"/>
                <w:szCs w:val="18"/>
              </w:rPr>
              <w:t>APOYO EN LA ELABORACION DEL INFORME</w:t>
            </w:r>
          </w:p>
          <w:p w14:paraId="0E68CE43" w14:textId="77777777" w:rsidR="00773A0D" w:rsidRPr="00965475" w:rsidRDefault="00773A0D" w:rsidP="00773A0D">
            <w:pPr>
              <w:pStyle w:val="Textoindependiente2"/>
              <w:spacing w:line="240" w:lineRule="auto"/>
              <w:rPr>
                <w:rFonts w:ascii="Arial" w:hAnsi="Arial" w:cs="Arial"/>
                <w:sz w:val="18"/>
                <w:szCs w:val="18"/>
              </w:rPr>
            </w:pPr>
          </w:p>
        </w:tc>
      </w:tr>
      <w:tr w:rsidR="006D39A5" w:rsidRPr="00965475" w14:paraId="2B05F5BE" w14:textId="77777777" w:rsidTr="007331D5">
        <w:trPr>
          <w:cantSplit/>
        </w:trPr>
        <w:tc>
          <w:tcPr>
            <w:tcW w:w="10557" w:type="dxa"/>
            <w:tcBorders>
              <w:bottom w:val="single" w:sz="4" w:space="0" w:color="auto"/>
            </w:tcBorders>
          </w:tcPr>
          <w:p w14:paraId="36385AF3" w14:textId="625491A2" w:rsidR="006D39A5" w:rsidRPr="00965475" w:rsidRDefault="009D4D47" w:rsidP="003337A9">
            <w:pPr>
              <w:pStyle w:val="Textoindependiente2"/>
              <w:spacing w:line="240" w:lineRule="auto"/>
              <w:rPr>
                <w:rFonts w:ascii="Arial" w:hAnsi="Arial" w:cs="Arial"/>
                <w:b/>
                <w:sz w:val="18"/>
                <w:szCs w:val="18"/>
              </w:rPr>
            </w:pPr>
            <w:r w:rsidRPr="00965475">
              <w:rPr>
                <w:rFonts w:ascii="Arial" w:hAnsi="Arial" w:cs="Arial"/>
                <w:b/>
                <w:sz w:val="18"/>
                <w:szCs w:val="18"/>
              </w:rPr>
              <w:t>(</w:t>
            </w:r>
            <w:r w:rsidR="00CE6F1C">
              <w:rPr>
                <w:rFonts w:ascii="Arial" w:hAnsi="Arial" w:cs="Arial"/>
                <w:b/>
                <w:sz w:val="18"/>
                <w:szCs w:val="18"/>
              </w:rPr>
              <w:t>7</w:t>
            </w:r>
            <w:r w:rsidR="008E3D5E" w:rsidRPr="00965475">
              <w:rPr>
                <w:rFonts w:ascii="Arial" w:hAnsi="Arial" w:cs="Arial"/>
                <w:b/>
                <w:sz w:val="18"/>
                <w:szCs w:val="18"/>
              </w:rPr>
              <w:t xml:space="preserve">) </w:t>
            </w:r>
            <w:r w:rsidR="006D39A5" w:rsidRPr="00965475">
              <w:rPr>
                <w:rFonts w:ascii="Arial" w:hAnsi="Arial" w:cs="Arial"/>
                <w:b/>
                <w:sz w:val="18"/>
                <w:szCs w:val="18"/>
              </w:rPr>
              <w:t xml:space="preserve">Lugar y Fecha: Bogotá, D. C., </w:t>
            </w:r>
            <w:r w:rsidR="0063621D">
              <w:rPr>
                <w:rFonts w:ascii="Arial" w:hAnsi="Arial" w:cs="Arial"/>
                <w:b/>
                <w:sz w:val="18"/>
                <w:szCs w:val="18"/>
              </w:rPr>
              <w:t>1</w:t>
            </w:r>
            <w:r w:rsidR="00C61DA1">
              <w:rPr>
                <w:rFonts w:ascii="Arial" w:hAnsi="Arial" w:cs="Arial"/>
                <w:b/>
                <w:sz w:val="18"/>
                <w:szCs w:val="18"/>
              </w:rPr>
              <w:t xml:space="preserve">9 </w:t>
            </w:r>
            <w:r w:rsidR="0063621D">
              <w:rPr>
                <w:rFonts w:ascii="Arial" w:hAnsi="Arial" w:cs="Arial"/>
                <w:b/>
                <w:sz w:val="18"/>
                <w:szCs w:val="18"/>
              </w:rPr>
              <w:t>de agosto de 2025</w:t>
            </w:r>
          </w:p>
        </w:tc>
      </w:tr>
    </w:tbl>
    <w:p w14:paraId="1EB14F38" w14:textId="77777777" w:rsidR="00472148" w:rsidRPr="00965475" w:rsidRDefault="00472148" w:rsidP="00A120F0">
      <w:pPr>
        <w:pStyle w:val="Standard"/>
        <w:snapToGrid w:val="0"/>
        <w:jc w:val="center"/>
        <w:rPr>
          <w:sz w:val="18"/>
          <w:szCs w:val="18"/>
          <w:lang w:val="es-CO"/>
        </w:rPr>
      </w:pPr>
    </w:p>
    <w:p w14:paraId="1338DEFA" w14:textId="77777777" w:rsidR="008B0042" w:rsidRPr="00965475" w:rsidRDefault="008B0042" w:rsidP="00A120F0">
      <w:pPr>
        <w:pStyle w:val="Standard"/>
        <w:snapToGrid w:val="0"/>
        <w:jc w:val="center"/>
        <w:rPr>
          <w:sz w:val="18"/>
          <w:szCs w:val="18"/>
          <w:lang w:val="es-CO"/>
        </w:rPr>
      </w:pPr>
    </w:p>
    <w:p w14:paraId="21417333" w14:textId="745CD3F8" w:rsidR="00F74096" w:rsidRPr="00965475" w:rsidRDefault="00F74096" w:rsidP="0040170C">
      <w:pPr>
        <w:pStyle w:val="Standard"/>
        <w:snapToGrid w:val="0"/>
        <w:rPr>
          <w:sz w:val="18"/>
          <w:szCs w:val="18"/>
          <w:lang w:val="es-CO"/>
        </w:rPr>
      </w:pPr>
      <w:bookmarkStart w:id="1" w:name="_GoBack"/>
      <w:bookmarkEnd w:id="1"/>
    </w:p>
    <w:sectPr w:rsidR="00F74096" w:rsidRPr="00965475" w:rsidSect="004A1624">
      <w:headerReference w:type="default" r:id="rId13"/>
      <w:footerReference w:type="default" r:id="rId14"/>
      <w:pgSz w:w="12240" w:h="15840" w:code="1"/>
      <w:pgMar w:top="34" w:right="758" w:bottom="1418" w:left="1276" w:header="624" w:footer="340" w:gutter="0"/>
      <w:cols w:space="720"/>
      <w:docGrid w:linePitch="326"/>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Guillermo Andres Pachon Alvarez" w:date="2025-09-08T15:40:00Z" w:initials="GAPA">
    <w:p w14:paraId="75151259" w14:textId="64B6A852" w:rsidR="00FD3BB6" w:rsidRDefault="00FD3BB6">
      <w:pPr>
        <w:pStyle w:val="Textocomentario"/>
        <w:rPr>
          <w:rFonts w:ascii="Arial" w:hAnsi="Arial" w:cs="Arial"/>
          <w:color w:val="000000"/>
          <w:shd w:val="clear" w:color="auto" w:fill="FFFFFF"/>
        </w:rPr>
      </w:pPr>
      <w:r>
        <w:rPr>
          <w:rStyle w:val="Refdecomentario"/>
        </w:rPr>
        <w:annotationRef/>
      </w:r>
      <w:r>
        <w:rPr>
          <w:rFonts w:ascii="Arial" w:hAnsi="Arial" w:cs="Arial"/>
          <w:color w:val="000000"/>
          <w:shd w:val="clear" w:color="auto" w:fill="FFFFFF"/>
        </w:rPr>
        <w:t>En razón a que, no hay una evidencia clara del cumplimiento de obligación por obligación, se sugiere dejar el informe más genérico, es decir,</w:t>
      </w:r>
      <w:r>
        <w:rPr>
          <w:rFonts w:ascii="Arial" w:hAnsi="Arial" w:cs="Arial"/>
          <w:color w:val="000000"/>
          <w:shd w:val="clear" w:color="auto" w:fill="FFFFFF"/>
        </w:rPr>
        <w:t xml:space="preserve"> suprimir todo este apartado e indicar en términos generales que </w:t>
      </w:r>
    </w:p>
    <w:p w14:paraId="0ADE1B7F" w14:textId="6D939538" w:rsidR="00FD3BB6" w:rsidRDefault="00FD3BB6">
      <w:pPr>
        <w:pStyle w:val="Textocomentario"/>
        <w:rPr>
          <w:rFonts w:ascii="Arial" w:hAnsi="Arial" w:cs="Arial"/>
          <w:color w:val="000000"/>
          <w:shd w:val="clear" w:color="auto" w:fill="FFFFFF"/>
        </w:rPr>
      </w:pPr>
    </w:p>
    <w:p w14:paraId="23D3F059" w14:textId="6AA8F53E" w:rsidR="00FD3BB6" w:rsidRDefault="00FD3BB6" w:rsidP="00FD3BB6">
      <w:pPr>
        <w:pStyle w:val="Standard"/>
        <w:snapToGrid w:val="0"/>
        <w:jc w:val="center"/>
        <w:rPr>
          <w:sz w:val="18"/>
          <w:szCs w:val="18"/>
          <w:lang w:val="es-CO"/>
        </w:rPr>
      </w:pPr>
      <w:r>
        <w:rPr>
          <w:sz w:val="18"/>
          <w:szCs w:val="18"/>
          <w:lang w:val="es-CO"/>
        </w:rPr>
        <w:t xml:space="preserve">No se encuentran registros de ejecución alguna de actividades, donde se pueda evidenciar que se </w:t>
      </w:r>
      <w:r>
        <w:rPr>
          <w:sz w:val="18"/>
          <w:szCs w:val="18"/>
          <w:lang w:val="es-CO"/>
        </w:rPr>
        <w:t>adelantaron las actividades en la ejecución del mismo. No obstante, y habida cuenta que el convenio fijó en su cláusula décima séptima la figura de la liquidación, este informe de supervisión se realiza con dicho objetivo para dar el cierre definitivo al convenio suscrito entre las partes.</w:t>
      </w:r>
    </w:p>
    <w:p w14:paraId="6ED54428" w14:textId="739934A2" w:rsidR="00FD3BB6" w:rsidRDefault="00FD3BB6" w:rsidP="00FD3BB6">
      <w:pPr>
        <w:pStyle w:val="Standard"/>
        <w:snapToGrid w:val="0"/>
        <w:jc w:val="center"/>
        <w:rPr>
          <w:sz w:val="18"/>
          <w:szCs w:val="18"/>
          <w:lang w:val="es-CO"/>
        </w:rPr>
      </w:pPr>
    </w:p>
    <w:p w14:paraId="578526A2" w14:textId="11869C62" w:rsidR="00FD3BB6" w:rsidRDefault="00FD3BB6" w:rsidP="00FD3BB6">
      <w:pPr>
        <w:pStyle w:val="Standard"/>
        <w:snapToGrid w:val="0"/>
        <w:jc w:val="center"/>
      </w:pPr>
      <w:r>
        <w:rPr>
          <w:sz w:val="18"/>
          <w:szCs w:val="18"/>
          <w:lang w:val="es-CO"/>
        </w:rPr>
        <w:t xml:space="preserve">Algo así genérico. </w:t>
      </w:r>
    </w:p>
    <w:p w14:paraId="160DF821" w14:textId="44ADA504" w:rsidR="00FD3BB6" w:rsidRDefault="00FD3BB6">
      <w:pPr>
        <w:pStyle w:val="Textocomentario"/>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0DF821"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F2896" w14:textId="77777777" w:rsidR="004C7449" w:rsidRDefault="004C7449">
      <w:r>
        <w:separator/>
      </w:r>
    </w:p>
  </w:endnote>
  <w:endnote w:type="continuationSeparator" w:id="0">
    <w:p w14:paraId="0F947BCC" w14:textId="77777777" w:rsidR="004C7449" w:rsidRDefault="004C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roid Sans Fallback">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02B1C" w14:textId="77777777" w:rsidR="00EA4A9C" w:rsidRDefault="00EA4A9C" w:rsidP="004241BE">
    <w:pPr>
      <w:pStyle w:val="Piedepgina"/>
      <w:jc w:val="both"/>
      <w:rPr>
        <w:rFonts w:ascii="Arial" w:hAnsi="Arial" w:cs="Arial"/>
        <w:b/>
        <w:lang w:val="es-ES"/>
      </w:rPr>
    </w:pPr>
  </w:p>
  <w:p w14:paraId="3E128E64" w14:textId="77777777" w:rsidR="00EA4A9C" w:rsidRDefault="00EA4A9C" w:rsidP="009724F8">
    <w:pPr>
      <w:pStyle w:val="Piedepgina"/>
      <w:tabs>
        <w:tab w:val="clear" w:pos="4419"/>
        <w:tab w:val="clear" w:pos="8838"/>
        <w:tab w:val="left" w:pos="8137"/>
      </w:tabs>
      <w:ind w:left="-709"/>
      <w:rPr>
        <w:rFonts w:ascii="Arial" w:hAnsi="Arial" w:cs="Arial"/>
        <w:lang w:val="es-MX"/>
      </w:rPr>
    </w:pPr>
    <w:r>
      <w:rPr>
        <w:rFonts w:ascii="Arial" w:hAnsi="Arial" w:cs="Arial"/>
        <w:lang w:val="es-MX"/>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A55C0" w14:textId="77777777" w:rsidR="004C7449" w:rsidRDefault="004C7449">
      <w:r>
        <w:separator/>
      </w:r>
    </w:p>
  </w:footnote>
  <w:footnote w:type="continuationSeparator" w:id="0">
    <w:p w14:paraId="370318FF" w14:textId="77777777" w:rsidR="004C7449" w:rsidRDefault="004C74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2291"/>
      <w:gridCol w:w="3969"/>
      <w:gridCol w:w="2201"/>
    </w:tblGrid>
    <w:tr w:rsidR="00EA4A9C" w:rsidRPr="00AF7657" w14:paraId="7A88CF99" w14:textId="77777777" w:rsidTr="001457A7">
      <w:trPr>
        <w:trHeight w:val="477"/>
      </w:trPr>
      <w:tc>
        <w:tcPr>
          <w:tcW w:w="1887" w:type="dxa"/>
          <w:vMerge w:val="restart"/>
          <w:tcBorders>
            <w:right w:val="nil"/>
          </w:tcBorders>
          <w:vAlign w:val="center"/>
        </w:tcPr>
        <w:p w14:paraId="3418804E" w14:textId="77777777" w:rsidR="00EA4A9C" w:rsidRPr="00AF7657" w:rsidRDefault="00EA4A9C" w:rsidP="00EA4A9C">
          <w:pPr>
            <w:rPr>
              <w:rFonts w:ascii="Arial Narrow" w:hAnsi="Arial Narrow" w:cs="Arial"/>
              <w:sz w:val="20"/>
              <w:szCs w:val="20"/>
            </w:rPr>
          </w:pPr>
          <w:r w:rsidRPr="00AF7657">
            <w:rPr>
              <w:rFonts w:ascii="Arial Narrow" w:hAnsi="Arial Narrow" w:cs="Arial"/>
              <w:noProof/>
              <w:sz w:val="20"/>
              <w:szCs w:val="20"/>
              <w:lang w:eastAsia="es-CO"/>
            </w:rPr>
            <w:drawing>
              <wp:inline distT="0" distB="0" distL="0" distR="0" wp14:anchorId="4DBE3D34" wp14:editId="163EC258">
                <wp:extent cx="1028700" cy="819150"/>
                <wp:effectExtent l="0" t="0" r="0" b="0"/>
                <wp:docPr id="26" name="Imagen 26" descr="logo_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19150"/>
                        </a:xfrm>
                        <a:prstGeom prst="rect">
                          <a:avLst/>
                        </a:prstGeom>
                        <a:noFill/>
                        <a:ln>
                          <a:noFill/>
                        </a:ln>
                      </pic:spPr>
                    </pic:pic>
                  </a:graphicData>
                </a:graphic>
              </wp:inline>
            </w:drawing>
          </w:r>
        </w:p>
      </w:tc>
      <w:tc>
        <w:tcPr>
          <w:tcW w:w="2291" w:type="dxa"/>
          <w:vMerge w:val="restart"/>
          <w:tcBorders>
            <w:left w:val="nil"/>
          </w:tcBorders>
          <w:vAlign w:val="center"/>
        </w:tcPr>
        <w:p w14:paraId="2AFF096D" w14:textId="77777777" w:rsidR="00EA4A9C" w:rsidRPr="00AF7657" w:rsidRDefault="00EA4A9C" w:rsidP="004E125E">
          <w:pPr>
            <w:pStyle w:val="Ttulo5"/>
            <w:rPr>
              <w:rFonts w:cs="Arial"/>
              <w:sz w:val="20"/>
              <w:szCs w:val="20"/>
            </w:rPr>
          </w:pPr>
          <w:r w:rsidRPr="00AF7657">
            <w:rPr>
              <w:rFonts w:cs="Arial"/>
              <w:sz w:val="20"/>
              <w:szCs w:val="20"/>
            </w:rPr>
            <w:t xml:space="preserve">PROCESO </w:t>
          </w:r>
        </w:p>
        <w:p w14:paraId="15197351" w14:textId="77777777" w:rsidR="00EA4A9C" w:rsidRPr="00AF7657" w:rsidRDefault="00EA4A9C" w:rsidP="004E125E">
          <w:pPr>
            <w:pStyle w:val="Ttulo5"/>
            <w:rPr>
              <w:rFonts w:cs="Arial"/>
              <w:sz w:val="20"/>
              <w:szCs w:val="20"/>
            </w:rPr>
          </w:pPr>
          <w:r w:rsidRPr="00AF7657">
            <w:rPr>
              <w:rFonts w:cs="Arial"/>
              <w:sz w:val="20"/>
              <w:szCs w:val="20"/>
            </w:rPr>
            <w:t>ADQUISICIÓN DE BIENES Y SERVICIOS</w:t>
          </w:r>
        </w:p>
      </w:tc>
      <w:tc>
        <w:tcPr>
          <w:tcW w:w="3969" w:type="dxa"/>
          <w:vMerge w:val="restart"/>
          <w:vAlign w:val="center"/>
        </w:tcPr>
        <w:p w14:paraId="0C69A04D" w14:textId="77777777" w:rsidR="00EA4A9C" w:rsidRPr="00AF7657" w:rsidRDefault="00EA4A9C" w:rsidP="004E125E">
          <w:pPr>
            <w:jc w:val="center"/>
            <w:rPr>
              <w:rFonts w:ascii="Arial Narrow" w:hAnsi="Arial Narrow" w:cs="Arial"/>
              <w:b/>
              <w:bCs/>
              <w:sz w:val="20"/>
              <w:szCs w:val="20"/>
            </w:rPr>
          </w:pPr>
          <w:r w:rsidRPr="00AF7657">
            <w:rPr>
              <w:rFonts w:ascii="Arial Narrow" w:hAnsi="Arial Narrow" w:cs="Arial"/>
              <w:b/>
              <w:bCs/>
              <w:sz w:val="20"/>
              <w:szCs w:val="20"/>
            </w:rPr>
            <w:t xml:space="preserve">INFORME </w:t>
          </w:r>
          <w:r w:rsidRPr="00AF7657">
            <w:rPr>
              <w:rFonts w:ascii="Arial Narrow" w:hAnsi="Arial Narrow" w:cs="Arial"/>
              <w:b/>
              <w:bCs/>
              <w:sz w:val="20"/>
              <w:szCs w:val="20"/>
              <w:lang w:val="es-ES"/>
            </w:rPr>
            <w:t xml:space="preserve">FINAL </w:t>
          </w:r>
          <w:r w:rsidRPr="00AF7657">
            <w:rPr>
              <w:rFonts w:ascii="Arial Narrow" w:hAnsi="Arial Narrow" w:cs="Arial"/>
              <w:b/>
              <w:bCs/>
              <w:sz w:val="20"/>
              <w:szCs w:val="20"/>
            </w:rPr>
            <w:t>DE SUPERVISIÓN</w:t>
          </w:r>
        </w:p>
        <w:p w14:paraId="4B377473" w14:textId="77777777" w:rsidR="00EA4A9C" w:rsidRPr="00AF7657" w:rsidRDefault="00EA4A9C" w:rsidP="004E125E">
          <w:pPr>
            <w:jc w:val="center"/>
            <w:rPr>
              <w:rFonts w:ascii="Arial Narrow" w:hAnsi="Arial Narrow" w:cs="Arial"/>
              <w:b/>
              <w:color w:val="808080"/>
              <w:sz w:val="20"/>
              <w:szCs w:val="20"/>
            </w:rPr>
          </w:pPr>
          <w:r w:rsidRPr="00AF7657">
            <w:rPr>
              <w:rFonts w:ascii="Arial Narrow" w:hAnsi="Arial Narrow" w:cs="Arial"/>
              <w:bCs/>
              <w:sz w:val="20"/>
              <w:szCs w:val="20"/>
            </w:rPr>
            <w:t>Certificación final de ejecución, cumplimiento y recibo definitivo a satisfacción</w:t>
          </w:r>
        </w:p>
      </w:tc>
      <w:tc>
        <w:tcPr>
          <w:tcW w:w="2201" w:type="dxa"/>
          <w:vAlign w:val="center"/>
        </w:tcPr>
        <w:p w14:paraId="297B4EBF" w14:textId="77777777" w:rsidR="00EA4A9C" w:rsidRPr="00AF7657" w:rsidRDefault="00EA4A9C" w:rsidP="00EA4A9C">
          <w:pPr>
            <w:jc w:val="center"/>
            <w:rPr>
              <w:rFonts w:ascii="Arial Narrow" w:hAnsi="Arial Narrow" w:cs="Arial"/>
              <w:b/>
              <w:sz w:val="20"/>
              <w:szCs w:val="20"/>
            </w:rPr>
          </w:pPr>
          <w:r w:rsidRPr="00AF7657">
            <w:rPr>
              <w:rFonts w:ascii="Arial Narrow" w:hAnsi="Arial Narrow" w:cs="Arial"/>
              <w:b/>
              <w:sz w:val="20"/>
              <w:szCs w:val="20"/>
            </w:rPr>
            <w:t>Versión: 04</w:t>
          </w:r>
        </w:p>
      </w:tc>
    </w:tr>
    <w:tr w:rsidR="00EA4A9C" w:rsidRPr="00AF7657" w14:paraId="35334E32" w14:textId="77777777" w:rsidTr="001457A7">
      <w:trPr>
        <w:trHeight w:val="413"/>
      </w:trPr>
      <w:tc>
        <w:tcPr>
          <w:tcW w:w="1887" w:type="dxa"/>
          <w:vMerge/>
          <w:tcBorders>
            <w:right w:val="nil"/>
          </w:tcBorders>
        </w:tcPr>
        <w:p w14:paraId="6D911518" w14:textId="77777777" w:rsidR="00EA4A9C" w:rsidRPr="00AF7657" w:rsidRDefault="00EA4A9C" w:rsidP="00EA4A9C">
          <w:pPr>
            <w:rPr>
              <w:rFonts w:ascii="Arial Narrow" w:hAnsi="Arial Narrow" w:cs="Arial"/>
              <w:noProof/>
              <w:sz w:val="20"/>
              <w:szCs w:val="20"/>
            </w:rPr>
          </w:pPr>
        </w:p>
      </w:tc>
      <w:tc>
        <w:tcPr>
          <w:tcW w:w="2291" w:type="dxa"/>
          <w:vMerge/>
          <w:tcBorders>
            <w:left w:val="nil"/>
          </w:tcBorders>
          <w:vAlign w:val="center"/>
        </w:tcPr>
        <w:p w14:paraId="71E324F0" w14:textId="77777777" w:rsidR="00EA4A9C" w:rsidRPr="00AF7657" w:rsidRDefault="00EA4A9C" w:rsidP="00EA4A9C">
          <w:pPr>
            <w:pStyle w:val="Ttulo5"/>
            <w:rPr>
              <w:rFonts w:cs="Arial"/>
              <w:noProof/>
              <w:sz w:val="20"/>
              <w:szCs w:val="20"/>
            </w:rPr>
          </w:pPr>
        </w:p>
      </w:tc>
      <w:tc>
        <w:tcPr>
          <w:tcW w:w="3969" w:type="dxa"/>
          <w:vMerge/>
          <w:tcBorders>
            <w:bottom w:val="single" w:sz="4" w:space="0" w:color="auto"/>
          </w:tcBorders>
          <w:vAlign w:val="center"/>
        </w:tcPr>
        <w:p w14:paraId="320D08B2" w14:textId="77777777" w:rsidR="00EA4A9C" w:rsidRPr="00AF7657" w:rsidRDefault="00EA4A9C" w:rsidP="00EA4A9C">
          <w:pPr>
            <w:jc w:val="center"/>
            <w:rPr>
              <w:rFonts w:ascii="Arial Narrow" w:hAnsi="Arial Narrow" w:cs="Arial"/>
              <w:b/>
              <w:sz w:val="20"/>
              <w:szCs w:val="20"/>
            </w:rPr>
          </w:pPr>
        </w:p>
      </w:tc>
      <w:tc>
        <w:tcPr>
          <w:tcW w:w="2201" w:type="dxa"/>
          <w:vAlign w:val="center"/>
        </w:tcPr>
        <w:p w14:paraId="391351BB" w14:textId="77777777" w:rsidR="00EA4A9C" w:rsidRPr="00AF7657" w:rsidRDefault="00EA4A9C" w:rsidP="00EA4A9C">
          <w:pPr>
            <w:jc w:val="center"/>
            <w:rPr>
              <w:rFonts w:ascii="Arial Narrow" w:hAnsi="Arial Narrow" w:cs="Arial"/>
              <w:sz w:val="20"/>
              <w:szCs w:val="20"/>
            </w:rPr>
          </w:pPr>
          <w:r w:rsidRPr="00AF7657">
            <w:rPr>
              <w:rFonts w:ascii="Arial Narrow" w:hAnsi="Arial Narrow" w:cs="Arial"/>
              <w:sz w:val="20"/>
              <w:szCs w:val="20"/>
            </w:rPr>
            <w:t>2023-11–1</w:t>
          </w:r>
          <w:r>
            <w:rPr>
              <w:rFonts w:ascii="Arial Narrow" w:hAnsi="Arial Narrow" w:cs="Arial"/>
              <w:sz w:val="20"/>
              <w:szCs w:val="20"/>
            </w:rPr>
            <w:t>7</w:t>
          </w:r>
        </w:p>
      </w:tc>
    </w:tr>
    <w:tr w:rsidR="00EA4A9C" w:rsidRPr="00AF7657" w14:paraId="1E666789" w14:textId="77777777" w:rsidTr="001457A7">
      <w:trPr>
        <w:trHeight w:val="370"/>
      </w:trPr>
      <w:tc>
        <w:tcPr>
          <w:tcW w:w="1887" w:type="dxa"/>
          <w:vMerge/>
          <w:tcBorders>
            <w:right w:val="nil"/>
          </w:tcBorders>
        </w:tcPr>
        <w:p w14:paraId="0C4BB726" w14:textId="77777777" w:rsidR="00EA4A9C" w:rsidRPr="00AF7657" w:rsidRDefault="00EA4A9C" w:rsidP="00EA4A9C">
          <w:pPr>
            <w:rPr>
              <w:rFonts w:ascii="Arial Narrow" w:hAnsi="Arial Narrow" w:cs="Arial"/>
              <w:noProof/>
              <w:sz w:val="20"/>
              <w:szCs w:val="20"/>
            </w:rPr>
          </w:pPr>
        </w:p>
      </w:tc>
      <w:tc>
        <w:tcPr>
          <w:tcW w:w="2291" w:type="dxa"/>
          <w:vMerge/>
          <w:tcBorders>
            <w:left w:val="nil"/>
          </w:tcBorders>
          <w:vAlign w:val="center"/>
        </w:tcPr>
        <w:p w14:paraId="4FBDDE42" w14:textId="77777777" w:rsidR="00EA4A9C" w:rsidRPr="00AF7657" w:rsidRDefault="00EA4A9C" w:rsidP="00EA4A9C">
          <w:pPr>
            <w:pStyle w:val="Ttulo5"/>
            <w:rPr>
              <w:rFonts w:cs="Arial"/>
              <w:noProof/>
              <w:sz w:val="20"/>
              <w:szCs w:val="20"/>
            </w:rPr>
          </w:pPr>
        </w:p>
      </w:tc>
      <w:tc>
        <w:tcPr>
          <w:tcW w:w="3969" w:type="dxa"/>
          <w:vAlign w:val="center"/>
        </w:tcPr>
        <w:p w14:paraId="42045F52" w14:textId="77777777" w:rsidR="00EA4A9C" w:rsidRPr="00AF7657" w:rsidRDefault="00EA4A9C" w:rsidP="00EA4A9C">
          <w:pPr>
            <w:jc w:val="center"/>
            <w:rPr>
              <w:rFonts w:ascii="Arial Narrow" w:hAnsi="Arial Narrow" w:cs="Arial"/>
              <w:b/>
              <w:color w:val="FFFFFF"/>
              <w:sz w:val="20"/>
              <w:szCs w:val="20"/>
            </w:rPr>
          </w:pPr>
          <w:r w:rsidRPr="00AF7657">
            <w:rPr>
              <w:rFonts w:ascii="Arial Narrow" w:hAnsi="Arial Narrow" w:cs="Arial"/>
              <w:b/>
              <w:sz w:val="20"/>
              <w:szCs w:val="20"/>
            </w:rPr>
            <w:t>FOR-A02.0000-038</w:t>
          </w:r>
        </w:p>
      </w:tc>
      <w:tc>
        <w:tcPr>
          <w:tcW w:w="2201" w:type="dxa"/>
          <w:vAlign w:val="center"/>
        </w:tcPr>
        <w:p w14:paraId="3CC9A25C" w14:textId="31AEBD4A" w:rsidR="00EA4A9C" w:rsidRPr="00AF7657" w:rsidRDefault="00EA4A9C" w:rsidP="00EA4A9C">
          <w:pPr>
            <w:jc w:val="center"/>
            <w:rPr>
              <w:rFonts w:ascii="Arial Narrow" w:hAnsi="Arial Narrow" w:cs="Arial"/>
              <w:sz w:val="20"/>
              <w:szCs w:val="20"/>
            </w:rPr>
          </w:pPr>
          <w:r w:rsidRPr="00AF7657">
            <w:rPr>
              <w:rFonts w:ascii="Arial Narrow" w:hAnsi="Arial Narrow" w:cs="Arial"/>
              <w:sz w:val="20"/>
              <w:szCs w:val="20"/>
            </w:rPr>
            <w:t xml:space="preserve">Página   </w:t>
          </w:r>
          <w:r w:rsidRPr="00AF7657">
            <w:rPr>
              <w:rFonts w:ascii="Arial Narrow" w:hAnsi="Arial Narrow" w:cs="Arial"/>
              <w:sz w:val="20"/>
              <w:szCs w:val="20"/>
            </w:rPr>
            <w:fldChar w:fldCharType="begin"/>
          </w:r>
          <w:r w:rsidRPr="00AF7657">
            <w:rPr>
              <w:rFonts w:ascii="Arial Narrow" w:hAnsi="Arial Narrow" w:cs="Arial"/>
              <w:sz w:val="20"/>
              <w:szCs w:val="20"/>
            </w:rPr>
            <w:instrText xml:space="preserve"> PAGE </w:instrText>
          </w:r>
          <w:r w:rsidRPr="00AF7657">
            <w:rPr>
              <w:rFonts w:ascii="Arial Narrow" w:hAnsi="Arial Narrow" w:cs="Arial"/>
              <w:sz w:val="20"/>
              <w:szCs w:val="20"/>
            </w:rPr>
            <w:fldChar w:fldCharType="separate"/>
          </w:r>
          <w:r w:rsidR="0040170C">
            <w:rPr>
              <w:rFonts w:ascii="Arial Narrow" w:hAnsi="Arial Narrow" w:cs="Arial"/>
              <w:noProof/>
              <w:sz w:val="20"/>
              <w:szCs w:val="20"/>
            </w:rPr>
            <w:t>4</w:t>
          </w:r>
          <w:r w:rsidRPr="00AF7657">
            <w:rPr>
              <w:rFonts w:ascii="Arial Narrow" w:hAnsi="Arial Narrow" w:cs="Arial"/>
              <w:sz w:val="20"/>
              <w:szCs w:val="20"/>
            </w:rPr>
            <w:fldChar w:fldCharType="end"/>
          </w:r>
          <w:r w:rsidRPr="00AF7657">
            <w:rPr>
              <w:rFonts w:ascii="Arial Narrow" w:hAnsi="Arial Narrow" w:cs="Arial"/>
              <w:sz w:val="20"/>
              <w:szCs w:val="20"/>
            </w:rPr>
            <w:t xml:space="preserve">  de </w:t>
          </w:r>
          <w:r w:rsidRPr="00AF7657">
            <w:rPr>
              <w:rStyle w:val="Nmerodepgina"/>
              <w:rFonts w:ascii="Arial Narrow" w:hAnsi="Arial Narrow" w:cs="Arial"/>
              <w:sz w:val="20"/>
              <w:szCs w:val="20"/>
              <w:lang w:val="es-ES_tradnl"/>
            </w:rPr>
            <w:fldChar w:fldCharType="begin"/>
          </w:r>
          <w:r w:rsidRPr="00AF7657">
            <w:rPr>
              <w:rStyle w:val="Nmerodepgina"/>
              <w:rFonts w:ascii="Arial Narrow" w:hAnsi="Arial Narrow" w:cs="Arial"/>
              <w:sz w:val="20"/>
              <w:szCs w:val="20"/>
              <w:lang w:val="es-ES_tradnl"/>
            </w:rPr>
            <w:instrText xml:space="preserve"> NUMPAGES </w:instrText>
          </w:r>
          <w:r w:rsidRPr="00AF7657">
            <w:rPr>
              <w:rStyle w:val="Nmerodepgina"/>
              <w:rFonts w:ascii="Arial Narrow" w:hAnsi="Arial Narrow" w:cs="Arial"/>
              <w:sz w:val="20"/>
              <w:szCs w:val="20"/>
              <w:lang w:val="es-ES_tradnl"/>
            </w:rPr>
            <w:fldChar w:fldCharType="separate"/>
          </w:r>
          <w:r w:rsidR="0040170C">
            <w:rPr>
              <w:rStyle w:val="Nmerodepgina"/>
              <w:rFonts w:ascii="Arial Narrow" w:hAnsi="Arial Narrow" w:cs="Arial"/>
              <w:noProof/>
              <w:sz w:val="20"/>
              <w:szCs w:val="20"/>
              <w:lang w:val="es-ES_tradnl"/>
            </w:rPr>
            <w:t>5</w:t>
          </w:r>
          <w:r w:rsidRPr="00AF7657">
            <w:rPr>
              <w:rStyle w:val="Nmerodepgina"/>
              <w:rFonts w:ascii="Arial Narrow" w:hAnsi="Arial Narrow" w:cs="Arial"/>
              <w:sz w:val="20"/>
              <w:szCs w:val="20"/>
              <w:lang w:val="es-ES_tradnl"/>
            </w:rPr>
            <w:fldChar w:fldCharType="end"/>
          </w:r>
        </w:p>
      </w:tc>
    </w:tr>
  </w:tbl>
  <w:p w14:paraId="599EAA84" w14:textId="77777777" w:rsidR="00EA4A9C" w:rsidRDefault="00EA4A9C" w:rsidP="0001024D">
    <w:pPr>
      <w:pStyle w:val="Encabezado"/>
      <w:tabs>
        <w:tab w:val="left" w:pos="1134"/>
      </w:tabs>
      <w:spacing w:after="240"/>
      <w:ind w:right="170"/>
      <w:jc w:val="center"/>
      <w:rPr>
        <w:rFonts w:ascii="Arial" w:hAnsi="Arial" w:cs="Arial"/>
        <w:b/>
        <w:b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5E39"/>
    <w:multiLevelType w:val="hybridMultilevel"/>
    <w:tmpl w:val="0944E6E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BB41A9"/>
    <w:multiLevelType w:val="hybridMultilevel"/>
    <w:tmpl w:val="AAF04D70"/>
    <w:lvl w:ilvl="0" w:tplc="0F1E3AAE">
      <w:start w:val="1"/>
      <w:numFmt w:val="decimal"/>
      <w:lvlText w:val="(%1)"/>
      <w:lvlJc w:val="left"/>
      <w:pPr>
        <w:ind w:left="-860" w:hanging="360"/>
      </w:pPr>
      <w:rPr>
        <w:rFonts w:eastAsia="Calibri" w:hint="default"/>
        <w:b/>
      </w:rPr>
    </w:lvl>
    <w:lvl w:ilvl="1" w:tplc="240A0019" w:tentative="1">
      <w:start w:val="1"/>
      <w:numFmt w:val="lowerLetter"/>
      <w:lvlText w:val="%2."/>
      <w:lvlJc w:val="left"/>
      <w:pPr>
        <w:ind w:left="-140" w:hanging="360"/>
      </w:pPr>
    </w:lvl>
    <w:lvl w:ilvl="2" w:tplc="240A001B" w:tentative="1">
      <w:start w:val="1"/>
      <w:numFmt w:val="lowerRoman"/>
      <w:lvlText w:val="%3."/>
      <w:lvlJc w:val="right"/>
      <w:pPr>
        <w:ind w:left="580" w:hanging="180"/>
      </w:pPr>
    </w:lvl>
    <w:lvl w:ilvl="3" w:tplc="240A000F" w:tentative="1">
      <w:start w:val="1"/>
      <w:numFmt w:val="decimal"/>
      <w:lvlText w:val="%4."/>
      <w:lvlJc w:val="left"/>
      <w:pPr>
        <w:ind w:left="1300" w:hanging="360"/>
      </w:pPr>
    </w:lvl>
    <w:lvl w:ilvl="4" w:tplc="240A0019" w:tentative="1">
      <w:start w:val="1"/>
      <w:numFmt w:val="lowerLetter"/>
      <w:lvlText w:val="%5."/>
      <w:lvlJc w:val="left"/>
      <w:pPr>
        <w:ind w:left="2020" w:hanging="360"/>
      </w:pPr>
    </w:lvl>
    <w:lvl w:ilvl="5" w:tplc="240A001B" w:tentative="1">
      <w:start w:val="1"/>
      <w:numFmt w:val="lowerRoman"/>
      <w:lvlText w:val="%6."/>
      <w:lvlJc w:val="right"/>
      <w:pPr>
        <w:ind w:left="2740" w:hanging="180"/>
      </w:pPr>
    </w:lvl>
    <w:lvl w:ilvl="6" w:tplc="240A000F" w:tentative="1">
      <w:start w:val="1"/>
      <w:numFmt w:val="decimal"/>
      <w:lvlText w:val="%7."/>
      <w:lvlJc w:val="left"/>
      <w:pPr>
        <w:ind w:left="3460" w:hanging="360"/>
      </w:pPr>
    </w:lvl>
    <w:lvl w:ilvl="7" w:tplc="240A0019" w:tentative="1">
      <w:start w:val="1"/>
      <w:numFmt w:val="lowerLetter"/>
      <w:lvlText w:val="%8."/>
      <w:lvlJc w:val="left"/>
      <w:pPr>
        <w:ind w:left="4180" w:hanging="360"/>
      </w:pPr>
    </w:lvl>
    <w:lvl w:ilvl="8" w:tplc="240A001B" w:tentative="1">
      <w:start w:val="1"/>
      <w:numFmt w:val="lowerRoman"/>
      <w:lvlText w:val="%9."/>
      <w:lvlJc w:val="right"/>
      <w:pPr>
        <w:ind w:left="4900" w:hanging="180"/>
      </w:pPr>
    </w:lvl>
  </w:abstractNum>
  <w:abstractNum w:abstractNumId="2" w15:restartNumberingAfterBreak="0">
    <w:nsid w:val="0DF932CF"/>
    <w:multiLevelType w:val="hybridMultilevel"/>
    <w:tmpl w:val="EB76A6C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CC0302"/>
    <w:multiLevelType w:val="hybridMultilevel"/>
    <w:tmpl w:val="FC9E05A0"/>
    <w:lvl w:ilvl="0" w:tplc="240A0001">
      <w:start w:val="1"/>
      <w:numFmt w:val="bullet"/>
      <w:lvlText w:val=""/>
      <w:lvlJc w:val="left"/>
      <w:pPr>
        <w:ind w:left="785" w:hanging="360"/>
      </w:pPr>
      <w:rPr>
        <w:rFonts w:ascii="Symbol" w:hAnsi="Symbol" w:hint="default"/>
      </w:rPr>
    </w:lvl>
    <w:lvl w:ilvl="1" w:tplc="240A0003">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99306EB6">
      <w:start w:val="1"/>
      <w:numFmt w:val="bullet"/>
      <w:lvlText w:val=""/>
      <w:lvlJc w:val="left"/>
      <w:pPr>
        <w:ind w:left="2945" w:hanging="360"/>
      </w:pPr>
      <w:rPr>
        <w:rFonts w:ascii="Symbol" w:hAnsi="Symbol" w:hint="default"/>
        <w:color w:val="auto"/>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4" w15:restartNumberingAfterBreak="0">
    <w:nsid w:val="13956DEA"/>
    <w:multiLevelType w:val="hybridMultilevel"/>
    <w:tmpl w:val="AE3CB962"/>
    <w:lvl w:ilvl="0" w:tplc="1D86DCE2">
      <w:start w:val="3"/>
      <w:numFmt w:val="decimal"/>
      <w:lvlText w:val="%1.2"/>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77A4973"/>
    <w:multiLevelType w:val="hybridMultilevel"/>
    <w:tmpl w:val="86A28A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8E41234"/>
    <w:multiLevelType w:val="hybridMultilevel"/>
    <w:tmpl w:val="34D06A00"/>
    <w:lvl w:ilvl="0" w:tplc="99306EB6">
      <w:start w:val="1"/>
      <w:numFmt w:val="bullet"/>
      <w:lvlText w:val=""/>
      <w:lvlJc w:val="left"/>
      <w:pPr>
        <w:ind w:left="2925" w:hanging="360"/>
      </w:pPr>
      <w:rPr>
        <w:rFonts w:ascii="Symbol" w:hAnsi="Symbol" w:hint="default"/>
        <w:color w:val="auto"/>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7" w15:restartNumberingAfterBreak="0">
    <w:nsid w:val="23DD19DA"/>
    <w:multiLevelType w:val="hybridMultilevel"/>
    <w:tmpl w:val="0C207052"/>
    <w:lvl w:ilvl="0" w:tplc="5614C0D6">
      <w:start w:val="1"/>
      <w:numFmt w:val="decimal"/>
      <w:lvlText w:val="1.%1"/>
      <w:lvlJc w:val="left"/>
      <w:pPr>
        <w:ind w:left="720" w:hanging="360"/>
      </w:pPr>
      <w:rPr>
        <w:rFonts w:hint="default"/>
        <w:b w:val="0"/>
        <w:bCs w:val="0"/>
        <w:i w:val="0"/>
        <w:i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D0D75BC"/>
    <w:multiLevelType w:val="multilevel"/>
    <w:tmpl w:val="5E64A192"/>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12C1EE3"/>
    <w:multiLevelType w:val="hybridMultilevel"/>
    <w:tmpl w:val="676AD0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71D1B21"/>
    <w:multiLevelType w:val="hybridMultilevel"/>
    <w:tmpl w:val="2B56FA7C"/>
    <w:lvl w:ilvl="0" w:tplc="EA86DA62">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AC4816"/>
    <w:multiLevelType w:val="multilevel"/>
    <w:tmpl w:val="AD9A59DC"/>
    <w:lvl w:ilvl="0">
      <w:start w:val="3"/>
      <w:numFmt w:val="decimal"/>
      <w:lvlText w:val="%1"/>
      <w:lvlJc w:val="left"/>
      <w:pPr>
        <w:ind w:left="360" w:hanging="360"/>
      </w:pPr>
      <w:rPr>
        <w:rFonts w:hint="default"/>
      </w:rPr>
    </w:lvl>
    <w:lvl w:ilvl="1">
      <w:start w:val="4"/>
      <w:numFmt w:val="decimal"/>
      <w:lvlText w:val="%1.%2"/>
      <w:lvlJc w:val="left"/>
      <w:pPr>
        <w:ind w:left="705" w:hanging="360"/>
      </w:pPr>
      <w:rPr>
        <w:rFonts w:hint="default"/>
        <w:b w:val="0"/>
        <w:bCs/>
        <w:sz w:val="18"/>
        <w:szCs w:val="18"/>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12" w15:restartNumberingAfterBreak="0">
    <w:nsid w:val="59764CF9"/>
    <w:multiLevelType w:val="hybridMultilevel"/>
    <w:tmpl w:val="409044FC"/>
    <w:lvl w:ilvl="0" w:tplc="99306EB6">
      <w:start w:val="1"/>
      <w:numFmt w:val="bullet"/>
      <w:lvlText w:val=""/>
      <w:lvlJc w:val="left"/>
      <w:pPr>
        <w:ind w:left="288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BD12E12"/>
    <w:multiLevelType w:val="hybridMultilevel"/>
    <w:tmpl w:val="32E4D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DBE0116"/>
    <w:multiLevelType w:val="hybridMultilevel"/>
    <w:tmpl w:val="065402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A865A77"/>
    <w:multiLevelType w:val="hybridMultilevel"/>
    <w:tmpl w:val="94DE820A"/>
    <w:lvl w:ilvl="0" w:tplc="C22800A8">
      <w:start w:val="3"/>
      <w:numFmt w:val="decimal"/>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072091C"/>
    <w:multiLevelType w:val="hybridMultilevel"/>
    <w:tmpl w:val="4694EDCA"/>
    <w:lvl w:ilvl="0" w:tplc="99306EB6">
      <w:start w:val="1"/>
      <w:numFmt w:val="bullet"/>
      <w:lvlText w:val=""/>
      <w:lvlJc w:val="left"/>
      <w:pPr>
        <w:ind w:left="288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E2516A2"/>
    <w:multiLevelType w:val="multilevel"/>
    <w:tmpl w:val="4AECC27E"/>
    <w:lvl w:ilvl="0">
      <w:start w:val="3"/>
      <w:numFmt w:val="decimal"/>
      <w:lvlText w:val="%1"/>
      <w:lvlJc w:val="left"/>
      <w:pPr>
        <w:ind w:left="360" w:hanging="360"/>
      </w:pPr>
      <w:rPr>
        <w:rFonts w:hint="default"/>
      </w:rPr>
    </w:lvl>
    <w:lvl w:ilvl="1">
      <w:start w:val="2"/>
      <w:numFmt w:val="decimal"/>
      <w:lvlText w:val="%1.%2"/>
      <w:lvlJc w:val="left"/>
      <w:pPr>
        <w:ind w:left="705" w:hanging="360"/>
      </w:pPr>
      <w:rPr>
        <w:rFonts w:ascii="Arial" w:hAnsi="Arial" w:cs="Arial" w:hint="default"/>
        <w:sz w:val="18"/>
        <w:szCs w:val="18"/>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18" w15:restartNumberingAfterBreak="0">
    <w:nsid w:val="7E252B12"/>
    <w:multiLevelType w:val="hybridMultilevel"/>
    <w:tmpl w:val="5DDC5828"/>
    <w:lvl w:ilvl="0" w:tplc="8DE056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1"/>
  </w:num>
  <w:num w:numId="3">
    <w:abstractNumId w:val="3"/>
  </w:num>
  <w:num w:numId="4">
    <w:abstractNumId w:val="10"/>
  </w:num>
  <w:num w:numId="5">
    <w:abstractNumId w:val="16"/>
  </w:num>
  <w:num w:numId="6">
    <w:abstractNumId w:val="7"/>
  </w:num>
  <w:num w:numId="7">
    <w:abstractNumId w:val="8"/>
  </w:num>
  <w:num w:numId="8">
    <w:abstractNumId w:val="4"/>
  </w:num>
  <w:num w:numId="9">
    <w:abstractNumId w:val="15"/>
  </w:num>
  <w:num w:numId="10">
    <w:abstractNumId w:val="12"/>
  </w:num>
  <w:num w:numId="11">
    <w:abstractNumId w:val="6"/>
  </w:num>
  <w:num w:numId="12">
    <w:abstractNumId w:val="11"/>
  </w:num>
  <w:num w:numId="13">
    <w:abstractNumId w:val="14"/>
  </w:num>
  <w:num w:numId="14">
    <w:abstractNumId w:val="17"/>
  </w:num>
  <w:num w:numId="15">
    <w:abstractNumId w:val="0"/>
  </w:num>
  <w:num w:numId="16">
    <w:abstractNumId w:val="9"/>
  </w:num>
  <w:num w:numId="17">
    <w:abstractNumId w:val="5"/>
  </w:num>
  <w:num w:numId="18">
    <w:abstractNumId w:val="13"/>
  </w:num>
  <w:num w:numId="19">
    <w:abstractNumId w:val="2"/>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illermo Andres Pachon Alvarez">
    <w15:presenceInfo w15:providerId="None" w15:userId="Guillermo Andres Pachon Alvar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148"/>
    <w:rsid w:val="00005ECF"/>
    <w:rsid w:val="0001024D"/>
    <w:rsid w:val="0002410E"/>
    <w:rsid w:val="000249EB"/>
    <w:rsid w:val="000402A8"/>
    <w:rsid w:val="00062EC4"/>
    <w:rsid w:val="00070054"/>
    <w:rsid w:val="000747AB"/>
    <w:rsid w:val="0007637B"/>
    <w:rsid w:val="00085D7C"/>
    <w:rsid w:val="0009382C"/>
    <w:rsid w:val="000A7BAA"/>
    <w:rsid w:val="000B3902"/>
    <w:rsid w:val="000B63F9"/>
    <w:rsid w:val="000E516C"/>
    <w:rsid w:val="0010233A"/>
    <w:rsid w:val="001322FE"/>
    <w:rsid w:val="00134BC0"/>
    <w:rsid w:val="00136C30"/>
    <w:rsid w:val="00143E03"/>
    <w:rsid w:val="001455D3"/>
    <w:rsid w:val="001457A7"/>
    <w:rsid w:val="00147FC1"/>
    <w:rsid w:val="00150285"/>
    <w:rsid w:val="0016263E"/>
    <w:rsid w:val="00170734"/>
    <w:rsid w:val="00181094"/>
    <w:rsid w:val="001A0735"/>
    <w:rsid w:val="001A19E7"/>
    <w:rsid w:val="001B572B"/>
    <w:rsid w:val="001C36A2"/>
    <w:rsid w:val="001C75EB"/>
    <w:rsid w:val="001D72E6"/>
    <w:rsid w:val="001E190F"/>
    <w:rsid w:val="001E62A2"/>
    <w:rsid w:val="00210E9D"/>
    <w:rsid w:val="00220444"/>
    <w:rsid w:val="00227BAA"/>
    <w:rsid w:val="002314CE"/>
    <w:rsid w:val="00233AE3"/>
    <w:rsid w:val="00236982"/>
    <w:rsid w:val="0024572C"/>
    <w:rsid w:val="00247C98"/>
    <w:rsid w:val="00250308"/>
    <w:rsid w:val="00261303"/>
    <w:rsid w:val="002617F8"/>
    <w:rsid w:val="002618A3"/>
    <w:rsid w:val="00281A0C"/>
    <w:rsid w:val="00282D71"/>
    <w:rsid w:val="0028593F"/>
    <w:rsid w:val="00292232"/>
    <w:rsid w:val="002A20BF"/>
    <w:rsid w:val="002A43AD"/>
    <w:rsid w:val="002A5A7B"/>
    <w:rsid w:val="002B407B"/>
    <w:rsid w:val="002B6E6B"/>
    <w:rsid w:val="002C5A1C"/>
    <w:rsid w:val="002E10DF"/>
    <w:rsid w:val="002E626F"/>
    <w:rsid w:val="002F01F0"/>
    <w:rsid w:val="002F7D17"/>
    <w:rsid w:val="00307022"/>
    <w:rsid w:val="00315147"/>
    <w:rsid w:val="003160F3"/>
    <w:rsid w:val="003214F6"/>
    <w:rsid w:val="0032207B"/>
    <w:rsid w:val="003254B1"/>
    <w:rsid w:val="003254D9"/>
    <w:rsid w:val="003337A9"/>
    <w:rsid w:val="00336366"/>
    <w:rsid w:val="003369C0"/>
    <w:rsid w:val="00353BDD"/>
    <w:rsid w:val="0037069A"/>
    <w:rsid w:val="00370C39"/>
    <w:rsid w:val="00373101"/>
    <w:rsid w:val="00376DD8"/>
    <w:rsid w:val="00392173"/>
    <w:rsid w:val="003B1C0A"/>
    <w:rsid w:val="003B5CE6"/>
    <w:rsid w:val="003C1159"/>
    <w:rsid w:val="003E0FD3"/>
    <w:rsid w:val="003E5030"/>
    <w:rsid w:val="004010EE"/>
    <w:rsid w:val="0040170C"/>
    <w:rsid w:val="00416552"/>
    <w:rsid w:val="004241BE"/>
    <w:rsid w:val="00424485"/>
    <w:rsid w:val="004376C5"/>
    <w:rsid w:val="0045258D"/>
    <w:rsid w:val="00462E51"/>
    <w:rsid w:val="00472148"/>
    <w:rsid w:val="00475C3B"/>
    <w:rsid w:val="00480F61"/>
    <w:rsid w:val="0048706B"/>
    <w:rsid w:val="00487074"/>
    <w:rsid w:val="0048712E"/>
    <w:rsid w:val="00493C8B"/>
    <w:rsid w:val="004A1624"/>
    <w:rsid w:val="004A49A2"/>
    <w:rsid w:val="004C29A6"/>
    <w:rsid w:val="004C3271"/>
    <w:rsid w:val="004C7449"/>
    <w:rsid w:val="004D0364"/>
    <w:rsid w:val="004D0C5A"/>
    <w:rsid w:val="004E125E"/>
    <w:rsid w:val="004F324B"/>
    <w:rsid w:val="00500FF6"/>
    <w:rsid w:val="00503C01"/>
    <w:rsid w:val="00533405"/>
    <w:rsid w:val="005438B0"/>
    <w:rsid w:val="00554DFE"/>
    <w:rsid w:val="0055752F"/>
    <w:rsid w:val="005618D1"/>
    <w:rsid w:val="00573BCA"/>
    <w:rsid w:val="00574E6F"/>
    <w:rsid w:val="00577FFC"/>
    <w:rsid w:val="0059500A"/>
    <w:rsid w:val="005A424A"/>
    <w:rsid w:val="005A61A4"/>
    <w:rsid w:val="005B2086"/>
    <w:rsid w:val="005B2B04"/>
    <w:rsid w:val="005D041E"/>
    <w:rsid w:val="005D08E9"/>
    <w:rsid w:val="005D0EBC"/>
    <w:rsid w:val="005E79ED"/>
    <w:rsid w:val="005F6935"/>
    <w:rsid w:val="00612A28"/>
    <w:rsid w:val="00622447"/>
    <w:rsid w:val="006252B0"/>
    <w:rsid w:val="006320E7"/>
    <w:rsid w:val="00635A7A"/>
    <w:rsid w:val="00635FE5"/>
    <w:rsid w:val="0063621D"/>
    <w:rsid w:val="0065659F"/>
    <w:rsid w:val="0066745B"/>
    <w:rsid w:val="00670E02"/>
    <w:rsid w:val="006719A9"/>
    <w:rsid w:val="00672A60"/>
    <w:rsid w:val="00675D63"/>
    <w:rsid w:val="00683965"/>
    <w:rsid w:val="006871CE"/>
    <w:rsid w:val="00691AF5"/>
    <w:rsid w:val="00691CCF"/>
    <w:rsid w:val="00693198"/>
    <w:rsid w:val="006B0CD9"/>
    <w:rsid w:val="006B4B54"/>
    <w:rsid w:val="006D0999"/>
    <w:rsid w:val="006D39A5"/>
    <w:rsid w:val="006D6057"/>
    <w:rsid w:val="006E0157"/>
    <w:rsid w:val="006F0511"/>
    <w:rsid w:val="006F1BC6"/>
    <w:rsid w:val="006F22C4"/>
    <w:rsid w:val="006F54D8"/>
    <w:rsid w:val="006F79C9"/>
    <w:rsid w:val="00706973"/>
    <w:rsid w:val="00707EAE"/>
    <w:rsid w:val="00716939"/>
    <w:rsid w:val="00721926"/>
    <w:rsid w:val="00725D05"/>
    <w:rsid w:val="00727E56"/>
    <w:rsid w:val="007331D5"/>
    <w:rsid w:val="00736FFF"/>
    <w:rsid w:val="00737D1C"/>
    <w:rsid w:val="00741DBF"/>
    <w:rsid w:val="007508FE"/>
    <w:rsid w:val="00751485"/>
    <w:rsid w:val="00761CAB"/>
    <w:rsid w:val="00764CD9"/>
    <w:rsid w:val="00773A0D"/>
    <w:rsid w:val="00780F9C"/>
    <w:rsid w:val="00782152"/>
    <w:rsid w:val="00785C94"/>
    <w:rsid w:val="007860FB"/>
    <w:rsid w:val="007904D2"/>
    <w:rsid w:val="00791B24"/>
    <w:rsid w:val="007D3B8A"/>
    <w:rsid w:val="007D74AF"/>
    <w:rsid w:val="007E31EF"/>
    <w:rsid w:val="007E7C69"/>
    <w:rsid w:val="007F235B"/>
    <w:rsid w:val="007F5BE1"/>
    <w:rsid w:val="00822E7C"/>
    <w:rsid w:val="00823591"/>
    <w:rsid w:val="00832FF6"/>
    <w:rsid w:val="008454CE"/>
    <w:rsid w:val="00845B6D"/>
    <w:rsid w:val="00853BAA"/>
    <w:rsid w:val="00854188"/>
    <w:rsid w:val="00854C7D"/>
    <w:rsid w:val="0085750C"/>
    <w:rsid w:val="0086001C"/>
    <w:rsid w:val="00860AEF"/>
    <w:rsid w:val="00864731"/>
    <w:rsid w:val="00864B4B"/>
    <w:rsid w:val="008B0042"/>
    <w:rsid w:val="008B58A7"/>
    <w:rsid w:val="008E21C2"/>
    <w:rsid w:val="008E3D5E"/>
    <w:rsid w:val="00913EDF"/>
    <w:rsid w:val="00914ECB"/>
    <w:rsid w:val="009177F3"/>
    <w:rsid w:val="0092081D"/>
    <w:rsid w:val="009219D9"/>
    <w:rsid w:val="00935016"/>
    <w:rsid w:val="00945152"/>
    <w:rsid w:val="00947130"/>
    <w:rsid w:val="0096235E"/>
    <w:rsid w:val="00965475"/>
    <w:rsid w:val="00965726"/>
    <w:rsid w:val="00967A2B"/>
    <w:rsid w:val="00971061"/>
    <w:rsid w:val="009724F8"/>
    <w:rsid w:val="009725FF"/>
    <w:rsid w:val="00976633"/>
    <w:rsid w:val="009774B8"/>
    <w:rsid w:val="009A6FFB"/>
    <w:rsid w:val="009D2DAF"/>
    <w:rsid w:val="009D4D47"/>
    <w:rsid w:val="00A05A2B"/>
    <w:rsid w:val="00A06B63"/>
    <w:rsid w:val="00A10522"/>
    <w:rsid w:val="00A10933"/>
    <w:rsid w:val="00A120F0"/>
    <w:rsid w:val="00A151E9"/>
    <w:rsid w:val="00A37937"/>
    <w:rsid w:val="00A532B9"/>
    <w:rsid w:val="00A568CF"/>
    <w:rsid w:val="00A613F2"/>
    <w:rsid w:val="00A84532"/>
    <w:rsid w:val="00A945EE"/>
    <w:rsid w:val="00AA1FFE"/>
    <w:rsid w:val="00AB3BE9"/>
    <w:rsid w:val="00AB7BB2"/>
    <w:rsid w:val="00AC0387"/>
    <w:rsid w:val="00AD0CFF"/>
    <w:rsid w:val="00AD5156"/>
    <w:rsid w:val="00AE3950"/>
    <w:rsid w:val="00AF25C8"/>
    <w:rsid w:val="00AF7657"/>
    <w:rsid w:val="00AF7D7C"/>
    <w:rsid w:val="00B122BC"/>
    <w:rsid w:val="00B22E73"/>
    <w:rsid w:val="00B42109"/>
    <w:rsid w:val="00B44D45"/>
    <w:rsid w:val="00B51D29"/>
    <w:rsid w:val="00B557C2"/>
    <w:rsid w:val="00B56397"/>
    <w:rsid w:val="00B568D6"/>
    <w:rsid w:val="00B5707B"/>
    <w:rsid w:val="00B646F5"/>
    <w:rsid w:val="00B764BD"/>
    <w:rsid w:val="00B82447"/>
    <w:rsid w:val="00B974C6"/>
    <w:rsid w:val="00BA00F1"/>
    <w:rsid w:val="00BA69DF"/>
    <w:rsid w:val="00BB5A1F"/>
    <w:rsid w:val="00BD6545"/>
    <w:rsid w:val="00BE4CD7"/>
    <w:rsid w:val="00BF258D"/>
    <w:rsid w:val="00BF381C"/>
    <w:rsid w:val="00BF58BA"/>
    <w:rsid w:val="00BF6AA0"/>
    <w:rsid w:val="00BF700D"/>
    <w:rsid w:val="00C067B7"/>
    <w:rsid w:val="00C16DFE"/>
    <w:rsid w:val="00C17193"/>
    <w:rsid w:val="00C2163C"/>
    <w:rsid w:val="00C342BA"/>
    <w:rsid w:val="00C4201C"/>
    <w:rsid w:val="00C46E75"/>
    <w:rsid w:val="00C52C10"/>
    <w:rsid w:val="00C5632F"/>
    <w:rsid w:val="00C61696"/>
    <w:rsid w:val="00C61DA1"/>
    <w:rsid w:val="00C642CB"/>
    <w:rsid w:val="00C7368C"/>
    <w:rsid w:val="00C74285"/>
    <w:rsid w:val="00C7617B"/>
    <w:rsid w:val="00C8130E"/>
    <w:rsid w:val="00C827F1"/>
    <w:rsid w:val="00C85CE7"/>
    <w:rsid w:val="00C978F0"/>
    <w:rsid w:val="00CA68C0"/>
    <w:rsid w:val="00CC08D6"/>
    <w:rsid w:val="00CE6F1C"/>
    <w:rsid w:val="00CE7ECE"/>
    <w:rsid w:val="00CF233C"/>
    <w:rsid w:val="00D074BB"/>
    <w:rsid w:val="00D25152"/>
    <w:rsid w:val="00D323B8"/>
    <w:rsid w:val="00D4384E"/>
    <w:rsid w:val="00D6671E"/>
    <w:rsid w:val="00D748BD"/>
    <w:rsid w:val="00D7612B"/>
    <w:rsid w:val="00D761CC"/>
    <w:rsid w:val="00D84BBD"/>
    <w:rsid w:val="00D867A9"/>
    <w:rsid w:val="00D87C2E"/>
    <w:rsid w:val="00D918FA"/>
    <w:rsid w:val="00DB3382"/>
    <w:rsid w:val="00DD0665"/>
    <w:rsid w:val="00DE3337"/>
    <w:rsid w:val="00E0158E"/>
    <w:rsid w:val="00E0477B"/>
    <w:rsid w:val="00E14C33"/>
    <w:rsid w:val="00E21221"/>
    <w:rsid w:val="00E2435A"/>
    <w:rsid w:val="00E452A1"/>
    <w:rsid w:val="00E4763B"/>
    <w:rsid w:val="00E5055F"/>
    <w:rsid w:val="00E51E6C"/>
    <w:rsid w:val="00E5260F"/>
    <w:rsid w:val="00E745A4"/>
    <w:rsid w:val="00E7585A"/>
    <w:rsid w:val="00E85735"/>
    <w:rsid w:val="00E9257A"/>
    <w:rsid w:val="00EA4A9C"/>
    <w:rsid w:val="00EB5A03"/>
    <w:rsid w:val="00EC21A8"/>
    <w:rsid w:val="00EC4A29"/>
    <w:rsid w:val="00F0211F"/>
    <w:rsid w:val="00F06150"/>
    <w:rsid w:val="00F067E3"/>
    <w:rsid w:val="00F07585"/>
    <w:rsid w:val="00F126A5"/>
    <w:rsid w:val="00F203AB"/>
    <w:rsid w:val="00F22D90"/>
    <w:rsid w:val="00F30FD1"/>
    <w:rsid w:val="00F35D15"/>
    <w:rsid w:val="00F36C10"/>
    <w:rsid w:val="00F372C0"/>
    <w:rsid w:val="00F42851"/>
    <w:rsid w:val="00F45769"/>
    <w:rsid w:val="00F51BA0"/>
    <w:rsid w:val="00F645F7"/>
    <w:rsid w:val="00F64814"/>
    <w:rsid w:val="00F72492"/>
    <w:rsid w:val="00F74096"/>
    <w:rsid w:val="00F81FCE"/>
    <w:rsid w:val="00F9427A"/>
    <w:rsid w:val="00F97D16"/>
    <w:rsid w:val="00FA1AFF"/>
    <w:rsid w:val="00FB4946"/>
    <w:rsid w:val="00FD2A2D"/>
    <w:rsid w:val="00FD3BB6"/>
    <w:rsid w:val="00FF287D"/>
    <w:rsid w:val="00FF4F83"/>
    <w:rsid w:val="00FF5B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BD4451"/>
  <w15:docId w15:val="{6FDB49EA-F98B-4A48-BA85-76619B97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72148"/>
    <w:pPr>
      <w:suppressAutoHyphens/>
      <w:autoSpaceDN w:val="0"/>
      <w:textAlignment w:val="baseline"/>
    </w:pPr>
    <w:rPr>
      <w:rFonts w:ascii="Times New Roman" w:eastAsia="Calibri" w:hAnsi="Times New Roman" w:cs="Times New Roman"/>
      <w:lang w:eastAsia="es-ES"/>
    </w:rPr>
  </w:style>
  <w:style w:type="paragraph" w:styleId="Ttulo5">
    <w:name w:val="heading 5"/>
    <w:basedOn w:val="Normal"/>
    <w:next w:val="Normal"/>
    <w:link w:val="Ttulo5Car"/>
    <w:qFormat/>
    <w:rsid w:val="005B2B04"/>
    <w:pPr>
      <w:keepNext/>
      <w:suppressAutoHyphens w:val="0"/>
      <w:autoSpaceDN/>
      <w:jc w:val="center"/>
      <w:textAlignment w:val="auto"/>
      <w:outlineLvl w:val="4"/>
    </w:pPr>
    <w:rPr>
      <w:rFonts w:ascii="Arial Narrow" w:eastAsia="Times New Roman" w:hAnsi="Arial Narrow" w:cs="Arial Narrow"/>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72148"/>
    <w:pPr>
      <w:tabs>
        <w:tab w:val="center" w:pos="4419"/>
        <w:tab w:val="right" w:pos="8838"/>
      </w:tabs>
    </w:pPr>
    <w:rPr>
      <w:rFonts w:ascii="Calibri" w:eastAsia="Times New Roman" w:hAnsi="Calibri" w:cs="Calibri"/>
      <w:sz w:val="22"/>
      <w:szCs w:val="22"/>
      <w:lang w:eastAsia="en-US"/>
    </w:rPr>
  </w:style>
  <w:style w:type="character" w:customStyle="1" w:styleId="EncabezadoCar">
    <w:name w:val="Encabezado Car"/>
    <w:basedOn w:val="Fuentedeprrafopredeter"/>
    <w:link w:val="Encabezado"/>
    <w:rsid w:val="00472148"/>
    <w:rPr>
      <w:rFonts w:ascii="Calibri" w:eastAsia="Times New Roman" w:hAnsi="Calibri" w:cs="Calibri"/>
      <w:sz w:val="22"/>
      <w:szCs w:val="22"/>
      <w:lang w:eastAsia="en-US"/>
    </w:rPr>
  </w:style>
  <w:style w:type="paragraph" w:styleId="Piedepgina">
    <w:name w:val="footer"/>
    <w:basedOn w:val="Normal"/>
    <w:link w:val="PiedepginaCar"/>
    <w:uiPriority w:val="99"/>
    <w:rsid w:val="00472148"/>
    <w:pPr>
      <w:tabs>
        <w:tab w:val="center" w:pos="4419"/>
        <w:tab w:val="right" w:pos="8838"/>
      </w:tabs>
    </w:pPr>
    <w:rPr>
      <w:rFonts w:ascii="Calibri" w:eastAsia="Times New Roman" w:hAnsi="Calibri" w:cs="Calibri"/>
      <w:sz w:val="22"/>
      <w:szCs w:val="22"/>
      <w:lang w:eastAsia="en-US"/>
    </w:rPr>
  </w:style>
  <w:style w:type="character" w:customStyle="1" w:styleId="PiedepginaCar">
    <w:name w:val="Pie de página Car"/>
    <w:basedOn w:val="Fuentedeprrafopredeter"/>
    <w:link w:val="Piedepgina"/>
    <w:uiPriority w:val="99"/>
    <w:rsid w:val="00472148"/>
    <w:rPr>
      <w:rFonts w:ascii="Calibri" w:eastAsia="Times New Roman" w:hAnsi="Calibri" w:cs="Calibri"/>
      <w:sz w:val="22"/>
      <w:szCs w:val="22"/>
      <w:lang w:eastAsia="en-US"/>
    </w:rPr>
  </w:style>
  <w:style w:type="paragraph" w:customStyle="1" w:styleId="Standard">
    <w:name w:val="Standard"/>
    <w:uiPriority w:val="99"/>
    <w:rsid w:val="00472148"/>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Prrafodelista">
    <w:name w:val="List Paragraph"/>
    <w:basedOn w:val="Normal"/>
    <w:uiPriority w:val="34"/>
    <w:qFormat/>
    <w:rsid w:val="00472148"/>
    <w:pPr>
      <w:ind w:left="720"/>
      <w:contextualSpacing/>
    </w:pPr>
  </w:style>
  <w:style w:type="paragraph" w:styleId="Textoindependiente2">
    <w:name w:val="Body Text 2"/>
    <w:basedOn w:val="Normal"/>
    <w:link w:val="Textoindependiente2Car"/>
    <w:rsid w:val="00472148"/>
    <w:pPr>
      <w:suppressAutoHyphens w:val="0"/>
      <w:autoSpaceDN/>
      <w:spacing w:line="480" w:lineRule="auto"/>
      <w:jc w:val="both"/>
      <w:textAlignment w:val="auto"/>
    </w:pPr>
    <w:rPr>
      <w:rFonts w:eastAsia="Times New Roman"/>
      <w:szCs w:val="20"/>
    </w:rPr>
  </w:style>
  <w:style w:type="character" w:customStyle="1" w:styleId="Textoindependiente2Car">
    <w:name w:val="Texto independiente 2 Car"/>
    <w:basedOn w:val="Fuentedeprrafopredeter"/>
    <w:link w:val="Textoindependiente2"/>
    <w:rsid w:val="00472148"/>
    <w:rPr>
      <w:rFonts w:ascii="Times New Roman" w:eastAsia="Times New Roman" w:hAnsi="Times New Roman" w:cs="Times New Roman"/>
      <w:szCs w:val="20"/>
      <w:lang w:eastAsia="es-ES"/>
    </w:rPr>
  </w:style>
  <w:style w:type="table" w:styleId="Tablaconcuadrcula">
    <w:name w:val="Table Grid"/>
    <w:basedOn w:val="Tablanormal"/>
    <w:uiPriority w:val="59"/>
    <w:rsid w:val="0066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6745B"/>
    <w:rPr>
      <w:sz w:val="16"/>
      <w:szCs w:val="16"/>
    </w:rPr>
  </w:style>
  <w:style w:type="paragraph" w:styleId="Textocomentario">
    <w:name w:val="annotation text"/>
    <w:basedOn w:val="Normal"/>
    <w:link w:val="TextocomentarioCar"/>
    <w:uiPriority w:val="99"/>
    <w:semiHidden/>
    <w:unhideWhenUsed/>
    <w:rsid w:val="0066745B"/>
    <w:rPr>
      <w:sz w:val="20"/>
      <w:szCs w:val="20"/>
    </w:rPr>
  </w:style>
  <w:style w:type="character" w:customStyle="1" w:styleId="TextocomentarioCar">
    <w:name w:val="Texto comentario Car"/>
    <w:basedOn w:val="Fuentedeprrafopredeter"/>
    <w:link w:val="Textocomentario"/>
    <w:uiPriority w:val="99"/>
    <w:semiHidden/>
    <w:rsid w:val="0066745B"/>
    <w:rPr>
      <w:rFonts w:ascii="Times New Roman" w:eastAsia="Calibri"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6745B"/>
    <w:rPr>
      <w:b/>
      <w:bCs/>
    </w:rPr>
  </w:style>
  <w:style w:type="character" w:customStyle="1" w:styleId="AsuntodelcomentarioCar">
    <w:name w:val="Asunto del comentario Car"/>
    <w:basedOn w:val="TextocomentarioCar"/>
    <w:link w:val="Asuntodelcomentario"/>
    <w:uiPriority w:val="99"/>
    <w:semiHidden/>
    <w:rsid w:val="0066745B"/>
    <w:rPr>
      <w:rFonts w:ascii="Times New Roman" w:eastAsia="Calibri" w:hAnsi="Times New Roman" w:cs="Times New Roman"/>
      <w:b/>
      <w:bCs/>
      <w:sz w:val="20"/>
      <w:szCs w:val="20"/>
      <w:lang w:eastAsia="es-ES"/>
    </w:rPr>
  </w:style>
  <w:style w:type="paragraph" w:styleId="Textodeglobo">
    <w:name w:val="Balloon Text"/>
    <w:basedOn w:val="Normal"/>
    <w:link w:val="TextodegloboCar"/>
    <w:uiPriority w:val="99"/>
    <w:semiHidden/>
    <w:unhideWhenUsed/>
    <w:rsid w:val="006674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745B"/>
    <w:rPr>
      <w:rFonts w:ascii="Segoe UI" w:eastAsia="Calibri" w:hAnsi="Segoe UI" w:cs="Segoe UI"/>
      <w:sz w:val="18"/>
      <w:szCs w:val="18"/>
      <w:lang w:eastAsia="es-ES"/>
    </w:rPr>
  </w:style>
  <w:style w:type="table" w:customStyle="1" w:styleId="Tablanormal21">
    <w:name w:val="Tabla normal 21"/>
    <w:basedOn w:val="Tablanormal"/>
    <w:uiPriority w:val="42"/>
    <w:rsid w:val="006252B0"/>
    <w:pPr>
      <w:autoSpaceDN w:val="0"/>
      <w:textAlignment w:val="baseline"/>
    </w:pPr>
    <w:rPr>
      <w:rFonts w:ascii="Calibri" w:eastAsia="Calibri" w:hAnsi="Calibri" w:cs="Times New Roman"/>
      <w:sz w:val="22"/>
      <w:szCs w:val="22"/>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1clara1">
    <w:name w:val="Tabla de cuadrícula 1 clara1"/>
    <w:basedOn w:val="Tablanormal"/>
    <w:uiPriority w:val="46"/>
    <w:rsid w:val="002618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5Car">
    <w:name w:val="Título 5 Car"/>
    <w:basedOn w:val="Fuentedeprrafopredeter"/>
    <w:link w:val="Ttulo5"/>
    <w:rsid w:val="005B2B04"/>
    <w:rPr>
      <w:rFonts w:ascii="Arial Narrow" w:eastAsia="Times New Roman" w:hAnsi="Arial Narrow" w:cs="Arial Narrow"/>
      <w:b/>
      <w:bCs/>
      <w:lang w:val="es-ES" w:eastAsia="es-ES"/>
    </w:rPr>
  </w:style>
  <w:style w:type="character" w:styleId="Nmerodepgina">
    <w:name w:val="page number"/>
    <w:basedOn w:val="Fuentedeprrafopredeter"/>
    <w:rsid w:val="005B2B04"/>
  </w:style>
  <w:style w:type="paragraph" w:styleId="Revisin">
    <w:name w:val="Revision"/>
    <w:hidden/>
    <w:uiPriority w:val="99"/>
    <w:semiHidden/>
    <w:rsid w:val="00F06150"/>
    <w:rPr>
      <w:rFonts w:ascii="Times New Roman" w:eastAsia="Calibri" w:hAnsi="Times New Roman" w:cs="Times New Roman"/>
      <w:lang w:eastAsia="es-ES"/>
    </w:rPr>
  </w:style>
  <w:style w:type="character" w:styleId="Hipervnculo">
    <w:name w:val="Hyperlink"/>
    <w:basedOn w:val="Fuentedeprrafopredeter"/>
    <w:uiPriority w:val="99"/>
    <w:unhideWhenUsed/>
    <w:rsid w:val="00D87C2E"/>
    <w:rPr>
      <w:color w:val="0563C1" w:themeColor="hyperlink"/>
      <w:u w:val="single"/>
    </w:rPr>
  </w:style>
  <w:style w:type="paragraph" w:customStyle="1" w:styleId="Default">
    <w:name w:val="Default"/>
    <w:rsid w:val="0063621D"/>
    <w:pPr>
      <w:autoSpaceDE w:val="0"/>
      <w:autoSpaceDN w:val="0"/>
      <w:adjustRightInd w:val="0"/>
    </w:pPr>
    <w:rPr>
      <w:rFonts w:ascii="Arial" w:hAnsi="Arial" w:cs="Arial"/>
      <w:color w:val="000000"/>
      <w:lang w:val="es-MX"/>
    </w:rPr>
  </w:style>
  <w:style w:type="paragraph" w:styleId="NormalWeb">
    <w:name w:val="Normal (Web)"/>
    <w:basedOn w:val="Normal"/>
    <w:uiPriority w:val="99"/>
    <w:semiHidden/>
    <w:unhideWhenUsed/>
    <w:rsid w:val="009725FF"/>
    <w:pPr>
      <w:suppressAutoHyphens w:val="0"/>
      <w:autoSpaceDN/>
      <w:spacing w:before="100" w:beforeAutospacing="1" w:after="100" w:afterAutospacing="1"/>
      <w:textAlignment w:val="auto"/>
    </w:pPr>
    <w:rPr>
      <w:rFonts w:eastAsia="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090802">
      <w:bodyDiv w:val="1"/>
      <w:marLeft w:val="0"/>
      <w:marRight w:val="0"/>
      <w:marTop w:val="0"/>
      <w:marBottom w:val="0"/>
      <w:divBdr>
        <w:top w:val="none" w:sz="0" w:space="0" w:color="auto"/>
        <w:left w:val="none" w:sz="0" w:space="0" w:color="auto"/>
        <w:bottom w:val="none" w:sz="0" w:space="0" w:color="auto"/>
        <w:right w:val="none" w:sz="0" w:space="0" w:color="auto"/>
      </w:divBdr>
    </w:div>
    <w:div w:id="681976306">
      <w:bodyDiv w:val="1"/>
      <w:marLeft w:val="0"/>
      <w:marRight w:val="0"/>
      <w:marTop w:val="0"/>
      <w:marBottom w:val="0"/>
      <w:divBdr>
        <w:top w:val="none" w:sz="0" w:space="0" w:color="auto"/>
        <w:left w:val="none" w:sz="0" w:space="0" w:color="auto"/>
        <w:bottom w:val="none" w:sz="0" w:space="0" w:color="auto"/>
        <w:right w:val="none" w:sz="0" w:space="0" w:color="auto"/>
      </w:divBdr>
    </w:div>
    <w:div w:id="721172749">
      <w:bodyDiv w:val="1"/>
      <w:marLeft w:val="0"/>
      <w:marRight w:val="0"/>
      <w:marTop w:val="0"/>
      <w:marBottom w:val="0"/>
      <w:divBdr>
        <w:top w:val="none" w:sz="0" w:space="0" w:color="auto"/>
        <w:left w:val="none" w:sz="0" w:space="0" w:color="auto"/>
        <w:bottom w:val="none" w:sz="0" w:space="0" w:color="auto"/>
        <w:right w:val="none" w:sz="0" w:space="0" w:color="auto"/>
      </w:divBdr>
    </w:div>
    <w:div w:id="17881145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c5999f7-1524-496f-baca-999f8631e659">
      <UserInfo>
        <DisplayName>Claudia Mercedes Cujaban Garzon</DisplayName>
        <AccountId>1164</AccountId>
        <AccountType/>
      </UserInfo>
    </SharedWithUsers>
    <Grupo_x0020_o_x0020_Dependencia xmlns="c55f4233-694a-42b1-bd72-cc55cefea4b3">Grupo Gestión Contractual</Grupo_x0020_o_x0020_Dependencia>
    <LikesCount xmlns="http://schemas.microsoft.com/sharepoint/v3" xsi:nil="true"/>
    <C_x00f3_digo xmlns="c55f4233-694a-42b1-bd72-cc55cefea4b3">Informe final de supervisión, certificación final de ejecución, cumplimiento y recibo definitivo a satisfacción. </C_x00f3_digo>
    <Bloque xmlns="c55f4233-694a-42b1-bd72-cc55cefea4b3" xsi:nil="true"/>
    <Ratings xmlns="http://schemas.microsoft.com/sharepoint/v3" xsi:nil="true"/>
    <Clasificaci_x00f3_n_x0020_de_x0020_Documento xmlns="c55f4233-694a-42b1-bd72-cc55cefea4b3">Transversales</Clasificaci_x00f3_n_x0020_de_x0020_Documento>
    <LikedBy xmlns="http://schemas.microsoft.com/sharepoint/v3">
      <UserInfo>
        <DisplayName/>
        <AccountId xsi:nil="true"/>
        <AccountType/>
      </UserInfo>
    </LikedBy>
    <Nivel_x0020_de_x0020_Proceso xmlns="c55f4233-694a-42b1-bd72-cc55cefea4b3">Apoyo</Nivel_x0020_de_x0020_Proceso>
    <Tipo_x0020_de_x0020_Documento xmlns="c55f4233-694a-42b1-bd72-cc55cefea4b3">Formatos</Tipo_x0020_de_x0020_Documento>
    <Proceso xmlns="c55f4233-694a-42b1-bd72-cc55cefea4b3">A02 – Adquisición de Bienes y Servicios</Proceso>
    <RatedBy xmlns="http://schemas.microsoft.com/sharepoint/v3">
      <UserInfo>
        <DisplayName/>
        <AccountId xsi:nil="true"/>
        <AccountType/>
      </UserInfo>
    </RatedBy>
    <_dlc_DocId xmlns="3bfbf733-a6c3-488d-a481-abc1b690c7db">AVMXRNAJRR5T-1206118410-5322</_dlc_DocId>
    <_dlc_DocIdUrl xmlns="3bfbf733-a6c3-488d-a481-abc1b690c7db">
      <Url>http://intranet.ins.gov.co/sig/_layouts/15/DocIdRedir.aspx?ID=AVMXRNAJRR5T-1206118410-5322</Url>
      <Description>AVMXRNAJRR5T-1206118410-5322</Description>
    </_dlc_DocIdUrl>
    <_dlc_DocIdPersistId xmlns="3bfbf733-a6c3-488d-a481-abc1b690c7db">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6B9ECF0223A2846BE5B0D1FEF5C8D7B" ma:contentTypeVersion="15" ma:contentTypeDescription="Crear nuevo documento." ma:contentTypeScope="" ma:versionID="8034869cb59d31cac9138aeab0d43d16">
  <xsd:schema xmlns:xsd="http://www.w3.org/2001/XMLSchema" xmlns:xs="http://www.w3.org/2001/XMLSchema" xmlns:p="http://schemas.microsoft.com/office/2006/metadata/properties" xmlns:ns1="c55f4233-694a-42b1-bd72-cc55cefea4b3" xmlns:ns2="http://schemas.microsoft.com/sharepoint/v3" xmlns:ns3="3bfbf733-a6c3-488d-a481-abc1b690c7db" xmlns:ns4="dc5999f7-1524-496f-baca-999f8631e659" targetNamespace="http://schemas.microsoft.com/office/2006/metadata/properties" ma:root="true" ma:fieldsID="e98a2816a05273538d2de02ab9b974e0" ns1:_="" ns2:_="" ns3:_="" ns4:_="">
    <xsd:import namespace="c55f4233-694a-42b1-bd72-cc55cefea4b3"/>
    <xsd:import namespace="http://schemas.microsoft.com/sharepoint/v3"/>
    <xsd:import namespace="3bfbf733-a6c3-488d-a481-abc1b690c7db"/>
    <xsd:import namespace="dc5999f7-1524-496f-baca-999f8631e659"/>
    <xsd:element name="properties">
      <xsd:complexType>
        <xsd:sequence>
          <xsd:element name="documentManagement">
            <xsd:complexType>
              <xsd:all>
                <xsd:element ref="ns1:Nivel_x0020_de_x0020_Proceso" minOccurs="0"/>
                <xsd:element ref="ns1:Proceso"/>
                <xsd:element ref="ns1:Tipo_x0020_de_x0020_Documento" minOccurs="0"/>
                <xsd:element ref="ns1:Clasificaci_x00f3_n_x0020_de_x0020_Documento" minOccurs="0"/>
                <xsd:element ref="ns1:C_x00f3_digo" minOccurs="0"/>
                <xsd:element ref="ns1:Bloque" minOccurs="0"/>
                <xsd:element ref="ns1:Grupo_x0020_o_x0020_Dependencia" minOccurs="0"/>
                <xsd:element ref="ns3:_dlc_DocIdUrl" minOccurs="0"/>
                <xsd:element ref="ns3:_dlc_DocIdPersistId" minOccurs="0"/>
                <xsd:element ref="ns3:_dlc_DocId" minOccurs="0"/>
                <xsd:element ref="ns2:AverageRating" minOccurs="0"/>
                <xsd:element ref="ns2:RatingCount" minOccurs="0"/>
                <xsd:element ref="ns2:RatedBy" minOccurs="0"/>
                <xsd:element ref="ns2:Ratings" minOccurs="0"/>
                <xsd:element ref="ns2:LikesCount" minOccurs="0"/>
                <xsd:element ref="ns2:LikedB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f4233-694a-42b1-bd72-cc55cefea4b3" elementFormDefault="qualified">
    <xsd:import namespace="http://schemas.microsoft.com/office/2006/documentManagement/types"/>
    <xsd:import namespace="http://schemas.microsoft.com/office/infopath/2007/PartnerControls"/>
    <xsd:element name="Nivel_x0020_de_x0020_Proceso" ma:index="0" nillable="true" ma:displayName="Nivel de Proceso" ma:format="Dropdown" ma:internalName="Nivel_x0020_de_x0020_Proceso">
      <xsd:simpleType>
        <xsd:restriction base="dms:Choice">
          <xsd:enumeration value="Estratégicos"/>
          <xsd:enumeration value="Apoyo"/>
          <xsd:enumeration value="Misionales"/>
          <xsd:enumeration value="Control Institucional"/>
        </xsd:restriction>
      </xsd:simpleType>
    </xsd:element>
    <xsd:element name="Proceso" ma:index="1" ma:displayName="Proceso" ma:format="Dropdown" ma:internalName="Proceso">
      <xsd:simpleType>
        <xsd:restriction base="dms:Choice">
          <xsd:enumeration value="A01 – Gestión Humana"/>
          <xsd:enumeration value="A02 – Adquisición de Bienes y Servicios"/>
          <xsd:enumeration value="A03 – Gestión Documental"/>
          <xsd:enumeration value="A04 - Equipos de Laboratorio"/>
          <xsd:enumeration value="A05 – Gestión Ambiental"/>
          <xsd:enumeration value="A07 – Gestión Jurídica"/>
          <xsd:enumeration value="A08 – Atención al Ciudadano"/>
          <xsd:enumeration value="A09 – Gestión Financiera"/>
          <xsd:enumeration value="A10 Recursos Físicos"/>
          <xsd:enumeration value="D01 – Planeación Institucional"/>
          <xsd:enumeration value="D02 – Gestión de Calidad"/>
          <xsd:enumeration value="D03 – Comunicación Institucional"/>
          <xsd:enumeration value="D04 – Tecnologías de Información y Comunicación"/>
          <xsd:enumeration value="E01 – Control Institucional"/>
          <xsd:enumeration value="R01 – Redes en Salud Pública"/>
          <xsd:enumeration value="R02 – Vigilancia y Análisis del Riesgo en Salud Pública"/>
          <xsd:enumeration value="R03 – Investigación en Salud Pública"/>
          <xsd:enumeration value="R04 – Producción"/>
          <xsd:enumeration value="R05 – Observatorio Nacional de Salud"/>
        </xsd:restriction>
      </xsd:simpleType>
    </xsd:element>
    <xsd:element name="Tipo_x0020_de_x0020_Documento" ma:index="3" nillable="true" ma:displayName="Tipo de Documento" ma:format="Dropdown" ma:internalName="Tipo_x0020_de_x0020_Documento">
      <xsd:simpleType>
        <xsd:restriction base="dms:Choice">
          <xsd:enumeration value="Caracterización"/>
          <xsd:enumeration value="Formatos"/>
          <xsd:enumeration value="Instructivos"/>
          <xsd:enumeration value="Manuales"/>
          <xsd:enumeration value="Métodos de ensayo"/>
          <xsd:enumeration value="Plantilla"/>
          <xsd:enumeration value="Plantillas"/>
          <xsd:enumeration value="Procedimientos"/>
        </xsd:restriction>
      </xsd:simpleType>
    </xsd:element>
    <xsd:element name="Clasificaci_x00f3_n_x0020_de_x0020_Documento" ma:index="4" nillable="true" ma:displayName="Clasificación de Documento" ma:format="Dropdown" ma:internalName="Clasificaci_x00f3_n_x0020_de_x0020_Documento">
      <xsd:simpleType>
        <xsd:restriction base="dms:Choice">
          <xsd:enumeration value="Específicos"/>
          <xsd:enumeration value="Transversales"/>
        </xsd:restriction>
      </xsd:simpleType>
    </xsd:element>
    <xsd:element name="C_x00f3_digo" ma:index="5" nillable="true" ma:displayName="Nombre." ma:internalName="C_x00f3_digo">
      <xsd:simpleType>
        <xsd:restriction base="dms:Text">
          <xsd:maxLength value="255"/>
        </xsd:restriction>
      </xsd:simpleType>
    </xsd:element>
    <xsd:element name="Bloque" ma:index="6" nillable="true" ma:displayName="Bloque" ma:internalName="Bloque">
      <xsd:simpleType>
        <xsd:restriction base="dms:Text">
          <xsd:maxLength value="255"/>
        </xsd:restriction>
      </xsd:simpleType>
    </xsd:element>
    <xsd:element name="Grupo_x0020_o_x0020_Dependencia" ma:index="7" nillable="true" ma:displayName="Grupo o Dependencia" ma:internalName="Grupo_x0020_o_x0020_Dependenci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Clasificación (0-5)" ma:decimals="2" ma:description="Valor promedio de todas las clasificaciones que se han enviado" ma:internalName="AverageRating" ma:readOnly="true">
      <xsd:simpleType>
        <xsd:restriction base="dms:Number"/>
      </xsd:simpleType>
    </xsd:element>
    <xsd:element name="RatingCount" ma:index="19" nillable="true" ma:displayName="Número de clasificaciones" ma:decimals="0" ma:description="Número de clasificaciones enviado" ma:internalName="RatingCount" ma:readOnly="true">
      <xsd:simpleType>
        <xsd:restriction base="dms:Number"/>
      </xsd:simpleType>
    </xsd:element>
    <xsd:element name="RatedBy" ma:index="20" nillable="true" ma:displayName="Valorado por" ma:description="Los usuarios valoraron el 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1" nillable="true" ma:displayName="Valoraciones de usuario" ma:description="Valoraciones de usuario para el elemento" ma:hidden="true" ma:internalName="Ratings">
      <xsd:simpleType>
        <xsd:restriction base="dms:Note"/>
      </xsd:simpleType>
    </xsd:element>
    <xsd:element name="LikesCount" ma:index="22" nillable="true" ma:displayName="Número de Me gusta" ma:internalName="LikesCount">
      <xsd:simpleType>
        <xsd:restriction base="dms:Unknown"/>
      </xsd:simpleType>
    </xsd:element>
    <xsd:element name="LikedBy" ma:index="23" nillable="true" ma:displayName="Gusta a"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fbf733-a6c3-488d-a481-abc1b690c7db" elementFormDefault="qualified">
    <xsd:import namespace="http://schemas.microsoft.com/office/2006/documentManagement/types"/>
    <xsd:import namespace="http://schemas.microsoft.com/office/infopath/2007/PartnerControls"/>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_dlc_DocId" ma:index="15"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999f7-1524-496f-baca-999f8631e659" elementFormDefault="qualified">
    <xsd:import namespace="http://schemas.microsoft.com/office/2006/documentManagement/types"/>
    <xsd:import namespace="http://schemas.microsoft.com/office/infopath/2007/PartnerControls"/>
    <xsd:element name="SharedWithUsers" ma:index="2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8"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32EBFC-1B3B-4DDA-A0B7-97E0FFBC65A3}">
  <ds:schemaRefs>
    <ds:schemaRef ds:uri="http://schemas.microsoft.com/office/2006/metadata/properties"/>
    <ds:schemaRef ds:uri="http://schemas.microsoft.com/office/infopath/2007/PartnerControls"/>
    <ds:schemaRef ds:uri="dc5999f7-1524-496f-baca-999f8631e659"/>
    <ds:schemaRef ds:uri="c55f4233-694a-42b1-bd72-cc55cefea4b3"/>
    <ds:schemaRef ds:uri="http://schemas.microsoft.com/sharepoint/v3"/>
    <ds:schemaRef ds:uri="3bfbf733-a6c3-488d-a481-abc1b690c7db"/>
  </ds:schemaRefs>
</ds:datastoreItem>
</file>

<file path=customXml/itemProps2.xml><?xml version="1.0" encoding="utf-8"?>
<ds:datastoreItem xmlns:ds="http://schemas.openxmlformats.org/officeDocument/2006/customXml" ds:itemID="{F6F588B7-81A9-4701-A141-E8CD9A673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f4233-694a-42b1-bd72-cc55cefea4b3"/>
    <ds:schemaRef ds:uri="http://schemas.microsoft.com/sharepoint/v3"/>
    <ds:schemaRef ds:uri="3bfbf733-a6c3-488d-a481-abc1b690c7db"/>
    <ds:schemaRef ds:uri="dc5999f7-1524-496f-baca-999f8631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AD0633-885E-4BC8-9F86-FE310592B9B3}">
  <ds:schemaRefs>
    <ds:schemaRef ds:uri="http://schemas.microsoft.com/sharepoint/events"/>
  </ds:schemaRefs>
</ds:datastoreItem>
</file>

<file path=customXml/itemProps4.xml><?xml version="1.0" encoding="utf-8"?>
<ds:datastoreItem xmlns:ds="http://schemas.openxmlformats.org/officeDocument/2006/customXml" ds:itemID="{D55AD5E3-3B6F-4B6D-9F11-F384F6B143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2057</Words>
  <Characters>11317</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Camila</dc:creator>
  <cp:lastModifiedBy>Guillermo Andres Pachon Alvarez</cp:lastModifiedBy>
  <cp:revision>5</cp:revision>
  <cp:lastPrinted>2023-09-20T15:47:00Z</cp:lastPrinted>
  <dcterms:created xsi:type="dcterms:W3CDTF">2025-08-21T19:12:00Z</dcterms:created>
  <dcterms:modified xsi:type="dcterms:W3CDTF">2025-09-08T20:44:00Z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0x010100F6B9ECF0223A2846BE5B0D1FEF5C8D7B</vt:lpwstr>
  </property>
  <property fmtid="{D5CDD505-2E9C-101B-9397-08002B2CF9AE}" pid="3" name="_dlc_DocIdItemGuid">
    <vt:lpwstr>4c9b9350-198c-4526-a7d7-746f92a12b22</vt:lpwstr>
  </property>
  <property fmtid="{D5CDD505-2E9C-101B-9397-08002B2CF9AE}" pid="4" name="Order">
    <vt:r8>532200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